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ind w:firstLine="709"/>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ind w:firstLine="709"/>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Пользовательское соглашение</w:t>
      </w:r>
    </w:p>
    <w:p>
      <w:pPr>
        <w:pStyle w:val="Normal"/>
        <w:spacing w:lineRule="auto" w:line="240"/>
        <w:ind w:firstLine="709"/>
        <w:jc w:val="center"/>
        <w:rPr/>
      </w:pPr>
      <w:r>
        <w:rPr/>
      </w:r>
    </w:p>
    <w:tbl>
      <w:tblPr>
        <w:tblStyle w:val="af"/>
        <w:tblW w:w="10562" w:type="dxa"/>
        <w:jc w:val="left"/>
        <w:tblInd w:w="0" w:type="dxa"/>
        <w:tblCellMar>
          <w:top w:w="0" w:type="dxa"/>
          <w:left w:w="108" w:type="dxa"/>
          <w:bottom w:w="0" w:type="dxa"/>
          <w:right w:w="108" w:type="dxa"/>
        </w:tblCellMar>
        <w:tblLook w:val="04a0" w:noHBand="0" w:noVBand="1" w:firstColumn="1" w:lastRow="0" w:lastColumn="0" w:firstRow="1"/>
      </w:tblPr>
      <w:tblGrid>
        <w:gridCol w:w="4628"/>
        <w:gridCol w:w="5933"/>
      </w:tblGrid>
      <w:tr>
        <w:trPr>
          <w:trHeight w:val="256" w:hRule="atLeast"/>
        </w:trPr>
        <w:tc>
          <w:tcPr>
            <w:tcW w:w="4628" w:type="dxa"/>
            <w:tcBorders>
              <w:top w:val="nil"/>
              <w:left w:val="nil"/>
              <w:bottom w:val="nil"/>
              <w:right w:val="nil"/>
            </w:tcBorders>
          </w:tcPr>
          <w:p>
            <w:pPr>
              <w:pStyle w:val="Normal"/>
              <w:spacing w:lineRule="auto" w:line="240" w:beforeAutospacing="1"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 Москва</w:t>
            </w:r>
          </w:p>
        </w:tc>
        <w:tc>
          <w:tcPr>
            <w:tcW w:w="5933" w:type="dxa"/>
            <w:tcBorders>
              <w:top w:val="nil"/>
              <w:left w:val="nil"/>
              <w:bottom w:val="nil"/>
              <w:right w:val="nil"/>
            </w:tcBorders>
          </w:tcPr>
          <w:p>
            <w:pPr>
              <w:pStyle w:val="Normal"/>
              <w:spacing w:lineRule="auto" w:line="240" w:beforeAutospacing="1" w:after="0"/>
              <w:ind w:left="1029" w:firstLine="708"/>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Редакция от «</w:t>
            </w:r>
            <w:r>
              <w:rPr>
                <w:rFonts w:eastAsia="Times New Roman" w:cs="Times New Roman" w:ascii="Times New Roman" w:hAnsi="Times New Roman"/>
                <w:sz w:val="24"/>
                <w:szCs w:val="24"/>
              </w:rPr>
              <w:t>03</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июня </w:t>
            </w:r>
            <w:r>
              <w:rPr>
                <w:rFonts w:eastAsia="Times New Roman" w:cs="Times New Roman" w:ascii="Times New Roman" w:hAnsi="Times New Roman"/>
                <w:sz w:val="24"/>
                <w:szCs w:val="24"/>
              </w:rPr>
              <w:t>202</w:t>
            </w:r>
            <w:r>
              <w:rPr>
                <w:rFonts w:eastAsia="Times New Roman" w:cs="Times New Roman" w:ascii="Times New Roman" w:hAnsi="Times New Roman"/>
                <w:sz w:val="24"/>
                <w:szCs w:val="24"/>
              </w:rPr>
              <w:t>2</w:t>
            </w:r>
            <w:r>
              <w:rPr>
                <w:rFonts w:eastAsia="Times New Roman" w:cs="Times New Roman" w:ascii="Times New Roman" w:hAnsi="Times New Roman"/>
                <w:sz w:val="24"/>
                <w:szCs w:val="24"/>
              </w:rPr>
              <w:t xml:space="preserve"> г.</w:t>
            </w:r>
          </w:p>
        </w:tc>
      </w:tr>
    </w:tbl>
    <w:p>
      <w:pPr>
        <w:pStyle w:val="Normal"/>
        <w:spacing w:lineRule="auto" w:line="240" w:beforeAutospacing="1"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Настоящее Пользовательское соглашение (далее — «Соглашение») представляет собой договор между</w:t>
      </w:r>
      <w:r>
        <w:rPr/>
        <w:t xml:space="preserve"> </w:t>
      </w:r>
      <w:r>
        <w:rPr>
          <w:rFonts w:eastAsia="Times New Roman" w:cs="Times New Roman" w:ascii="Times New Roman" w:hAnsi="Times New Roman"/>
          <w:sz w:val="24"/>
          <w:szCs w:val="24"/>
        </w:rPr>
        <w:t>Пользователем с одной и компанией ООО «</w:t>
      </w:r>
      <w:r>
        <w:rPr/>
        <w:t>8</w:t>
      </w:r>
      <w:r>
        <w:rPr>
          <w:lang w:val="en-US"/>
        </w:rPr>
        <w:t>PX</w:t>
      </w:r>
      <w:r>
        <w:rPr>
          <w:rFonts w:eastAsia="Times New Roman" w:cs="Times New Roman" w:ascii="Times New Roman" w:hAnsi="Times New Roman"/>
          <w:sz w:val="24"/>
          <w:szCs w:val="24"/>
        </w:rPr>
        <w:t xml:space="preserve">», в лице Генерального Директора </w:t>
      </w:r>
      <w:r>
        <w:rPr/>
        <w:t>Мегеряна Амаяка Людвиговича</w:t>
      </w:r>
      <w:r>
        <w:rPr>
          <w:rFonts w:eastAsia="Times New Roman" w:cs="Times New Roman" w:ascii="Times New Roman" w:hAnsi="Times New Roman"/>
          <w:sz w:val="24"/>
          <w:szCs w:val="24"/>
        </w:rPr>
        <w:t>, действующего на основании Устава с другой стороны, зарегистрированного по законодательству РФ (далее — «Mover», «Администрация»).</w:t>
      </w:r>
    </w:p>
    <w:p>
      <w:pPr>
        <w:pStyle w:val="Normal"/>
        <w:spacing w:lineRule="auto" w:line="240"/>
        <w:ind w:firstLine="708"/>
        <w:jc w:val="both"/>
        <w:rPr/>
      </w:pPr>
      <w:r>
        <w:rPr>
          <w:rFonts w:eastAsia="Times New Roman" w:cs="Times New Roman" w:ascii="Times New Roman" w:hAnsi="Times New Roman"/>
          <w:sz w:val="24"/>
          <w:szCs w:val="24"/>
        </w:rPr>
        <w:t xml:space="preserve">Mover предоставляет онлайн и мобильную платформу (далее «Сервис») для взаимодействия Грузоотправителей с Грузоперевозчиками, в результате чего Грузоотправители могут подавать заявку на аренду транспортного средства с экипажем, а Грузоперевозчики могут отслеживать и принимать такие запросы. </w:t>
      </w:r>
    </w:p>
    <w:p>
      <w:pPr>
        <w:pStyle w:val="Normal"/>
        <w:spacing w:lineRule="auto" w:line="24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Внимательно ознакомьтесь с условиями настоящего Пользовательского соглашения перед началом работы с Сервисом. Получая доступ или используя любую часть Сервиса, Пользователь соглашается с условиями данного Соглашения. Если Пользователь не согласен со всеми условиями данного Соглашения, он не можете использовать Сервис и его услуги.</w:t>
      </w:r>
    </w:p>
    <w:p>
      <w:pPr>
        <w:pStyle w:val="Normal"/>
        <w:spacing w:lineRule="auto" w:line="240"/>
        <w:jc w:val="both"/>
        <w:rPr/>
      </w:pPr>
      <w:r>
        <w:rPr/>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b/>
          <w:sz w:val="24"/>
          <w:szCs w:val="24"/>
        </w:rPr>
        <w:t>1. Определения</w:t>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sz w:val="24"/>
          <w:szCs w:val="24"/>
        </w:rPr>
        <w:t>Стороны признают, что все термины и понятия, используемые в настоящем Соглашении, любые приложения и дополнения к нему, для целей надлежащего исполнения обязанностей, если иное прямо не предусмотрено, толкуются в соответствии с нижеприведенными определениями:</w:t>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b/>
          <w:sz w:val="24"/>
          <w:szCs w:val="24"/>
        </w:rPr>
        <w:t>1.1. «Разработчик»</w:t>
      </w:r>
    </w:p>
    <w:p>
      <w:pPr>
        <w:pStyle w:val="Normal"/>
        <w:spacing w:lineRule="auto" w:line="240"/>
        <w:ind w:firstLine="709"/>
        <w:jc w:val="both"/>
        <w:rPr/>
      </w:pPr>
      <w:r>
        <w:rPr>
          <w:rFonts w:eastAsia="Times New Roman" w:cs="Times New Roman" w:ascii="Times New Roman" w:hAnsi="Times New Roman"/>
          <w:sz w:val="24"/>
          <w:szCs w:val="24"/>
        </w:rPr>
        <w:t>ООО «</w:t>
      </w:r>
      <w:r>
        <w:rPr/>
        <w:t>8</w:t>
      </w:r>
      <w:r>
        <w:rPr>
          <w:lang w:val="en-US"/>
        </w:rPr>
        <w:t>PX</w:t>
      </w:r>
      <w:r>
        <w:rPr>
          <w:rFonts w:eastAsia="Times New Roman" w:cs="Times New Roman" w:ascii="Times New Roman" w:hAnsi="Times New Roman"/>
          <w:sz w:val="24"/>
          <w:szCs w:val="24"/>
        </w:rPr>
        <w:t xml:space="preserve">» является разработчиком мобильного приложения и Сервиса </w:t>
      </w:r>
      <w:hyperlink r:id="rId2">
        <w:r>
          <w:rPr>
            <w:rFonts w:eastAsia="Times New Roman" w:cs="Times New Roman" w:ascii="Times New Roman" w:hAnsi="Times New Roman"/>
            <w:color w:val="0000FF"/>
            <w:sz w:val="24"/>
            <w:szCs w:val="24"/>
            <w:u w:val="single"/>
          </w:rPr>
          <w:t>www.mover24.ru</w:t>
        </w:r>
      </w:hyperlink>
      <w:r>
        <w:rPr>
          <w:rFonts w:eastAsia="Times New Roman" w:cs="Times New Roman" w:ascii="Times New Roman" w:hAnsi="Times New Roman"/>
          <w:sz w:val="24"/>
          <w:szCs w:val="24"/>
        </w:rPr>
        <w:t xml:space="preserve">, единственная обязанность которого -  организовать     коммуникацию посредством Сервиса между Заказчиком и   Перевозчиком грузов. </w:t>
      </w:r>
    </w:p>
    <w:p>
      <w:pPr>
        <w:pStyle w:val="Normal"/>
        <w:spacing w:lineRule="auto" w:line="240"/>
        <w:ind w:firstLine="709"/>
        <w:jc w:val="both"/>
        <w:rPr/>
      </w:pPr>
      <w:r>
        <w:rPr>
          <w:rFonts w:eastAsia="Times New Roman" w:cs="Times New Roman" w:ascii="Times New Roman" w:hAnsi="Times New Roman"/>
          <w:sz w:val="24"/>
          <w:szCs w:val="24"/>
        </w:rPr>
        <w:t>Как разработчик, Mover не владеет, не распоряжается и не контролирует любой груз. Mover не несет финансовую ответственность за возможные убытки в случае потери или порчи груза.</w:t>
      </w:r>
    </w:p>
    <w:p>
      <w:pPr>
        <w:pStyle w:val="Normal"/>
        <w:spacing w:lineRule="auto" w:line="240"/>
        <w:ind w:firstLine="709"/>
        <w:jc w:val="both"/>
        <w:rPr/>
      </w:pPr>
      <w:r>
        <w:rPr>
          <w:rFonts w:eastAsia="Times New Roman" w:cs="Times New Roman" w:ascii="Times New Roman" w:hAnsi="Times New Roman"/>
          <w:b/>
          <w:sz w:val="24"/>
          <w:szCs w:val="24"/>
        </w:rPr>
        <w:t>1.2.</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Пользователь</w:t>
      </w:r>
      <w:r>
        <w:rPr>
          <w:rFonts w:eastAsia="Times New Roman" w:cs="Times New Roman" w:ascii="Times New Roman" w:hAnsi="Times New Roman"/>
          <w:sz w:val="24"/>
          <w:szCs w:val="24"/>
        </w:rPr>
        <w:t>»</w:t>
      </w:r>
    </w:p>
    <w:p>
      <w:pPr>
        <w:pStyle w:val="Normal"/>
        <w:spacing w:lineRule="auto" w:line="240"/>
        <w:ind w:firstLine="709"/>
        <w:jc w:val="both"/>
        <w:rPr/>
      </w:pPr>
      <w:r>
        <w:rPr>
          <w:rFonts w:eastAsia="Times New Roman" w:cs="Times New Roman" w:ascii="Times New Roman" w:hAnsi="Times New Roman"/>
          <w:sz w:val="24"/>
          <w:szCs w:val="24"/>
        </w:rPr>
        <w:t>Пользователь - любое физическое или юридическое лицо, дееспособное физическое лицо, достигшее возраста, необходимого в соответствии с законодательством Российской Федерации для совершения указанных в настоящем Соглашении действий, использующее Сервис; Перевозчик или Грузоотправитель.</w:t>
      </w:r>
    </w:p>
    <w:p>
      <w:pPr>
        <w:pStyle w:val="Normal"/>
        <w:spacing w:lineRule="auto" w:line="240"/>
        <w:ind w:firstLine="709"/>
        <w:jc w:val="both"/>
        <w:rPr/>
      </w:pPr>
      <w:r>
        <w:rPr>
          <w:rFonts w:eastAsia="Times New Roman" w:cs="Times New Roman" w:ascii="Times New Roman" w:hAnsi="Times New Roman"/>
          <w:b/>
          <w:sz w:val="24"/>
          <w:szCs w:val="24"/>
        </w:rPr>
        <w:t>1.3. «Грузоотправитель»</w:t>
      </w:r>
    </w:p>
    <w:p>
      <w:pPr>
        <w:pStyle w:val="Normal"/>
        <w:spacing w:lineRule="auto" w:line="240"/>
        <w:jc w:val="both"/>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Грузоотправитель - владелец, арендатор или уполномоченное лицо, имеющее право распоряжаться имуществом/грузом. Mover не является агентом для Грузоотправителя.</w:t>
      </w:r>
    </w:p>
    <w:p>
      <w:pPr>
        <w:pStyle w:val="Normal"/>
        <w:spacing w:lineRule="auto" w:line="240"/>
        <w:ind w:firstLine="709"/>
        <w:jc w:val="both"/>
        <w:rPr/>
      </w:pPr>
      <w:r>
        <w:rPr>
          <w:rFonts w:eastAsia="Times New Roman" w:cs="Times New Roman" w:ascii="Times New Roman" w:hAnsi="Times New Roman"/>
          <w:b/>
          <w:sz w:val="24"/>
          <w:szCs w:val="24"/>
        </w:rPr>
        <w:t>1.4. «Поставщик услуг» или «Грузоперевозчик»</w:t>
      </w:r>
    </w:p>
    <w:p>
      <w:pPr>
        <w:pStyle w:val="Normal"/>
        <w:spacing w:lineRule="auto" w:line="240"/>
        <w:ind w:firstLine="709"/>
        <w:jc w:val="both"/>
        <w:rPr/>
      </w:pPr>
      <w:r>
        <w:rPr>
          <w:rFonts w:eastAsia="Times New Roman" w:cs="Times New Roman" w:ascii="Times New Roman" w:hAnsi="Times New Roman"/>
          <w:sz w:val="24"/>
          <w:szCs w:val="24"/>
        </w:rPr>
        <w:t>юридическое лицо или индивидуальный предприниматель, которое(-ый) владеет парком грузовых автомобилей, организует водителей для непосредственного выполнения, либо индивидуальный предприниматель или физическое лицо – водитель, лично исполняющий заказы. Термин включает в себя водителей перевозчика, независимо от того являются ли они сотрудниками или независимыми подрядчиками.  Перевозчик несет полную ответственность за техническое обслуживание транспортных средств, соблюдение норм и правил безопасности, водителей-сотрудников и подрядчиков. Грузоперевозчик сохраняет единоличный контроль над методами, с помощью которых он выполняет грузовые транспортные услуги, сохраняет единоличную обязанность управлять и контролировать персонал.</w:t>
      </w:r>
    </w:p>
    <w:p>
      <w:pPr>
        <w:pStyle w:val="Normal"/>
        <w:spacing w:lineRule="auto" w:line="240"/>
        <w:ind w:firstLine="709"/>
        <w:jc w:val="both"/>
        <w:rPr/>
      </w:pPr>
      <w:r>
        <w:rPr>
          <w:rFonts w:eastAsia="Times New Roman" w:cs="Times New Roman" w:ascii="Times New Roman" w:hAnsi="Times New Roman"/>
          <w:b/>
          <w:sz w:val="24"/>
          <w:szCs w:val="24"/>
        </w:rPr>
        <w:t>1.5.</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«Контент»</w:t>
      </w:r>
    </w:p>
    <w:p>
      <w:pPr>
        <w:pStyle w:val="Normal"/>
        <w:spacing w:lineRule="auto" w:line="240"/>
        <w:ind w:firstLine="709"/>
        <w:jc w:val="both"/>
        <w:rPr/>
      </w:pPr>
      <w:r>
        <w:rPr>
          <w:rFonts w:eastAsia="Times New Roman" w:cs="Times New Roman" w:ascii="Times New Roman" w:hAnsi="Times New Roman"/>
          <w:sz w:val="24"/>
          <w:szCs w:val="24"/>
        </w:rPr>
        <w:t>Контент - любая информация, которая позволяет отправить груз или использовать Сервис.</w:t>
      </w:r>
    </w:p>
    <w:p>
      <w:pPr>
        <w:pStyle w:val="Normal"/>
        <w:spacing w:lineRule="auto" w:line="240"/>
        <w:ind w:firstLine="709"/>
        <w:jc w:val="both"/>
        <w:rPr/>
      </w:pPr>
      <w:r>
        <w:rPr>
          <w:rFonts w:eastAsia="Times New Roman" w:cs="Times New Roman" w:ascii="Times New Roman" w:hAnsi="Times New Roman"/>
          <w:b/>
          <w:sz w:val="24"/>
          <w:szCs w:val="24"/>
        </w:rPr>
        <w:t>1.6. «Приложение»</w:t>
      </w:r>
      <w:r>
        <w:rPr>
          <w:rFonts w:eastAsia="Times New Roman" w:cs="Times New Roman" w:ascii="Times New Roman" w:hAnsi="Times New Roman"/>
          <w:sz w:val="24"/>
          <w:szCs w:val="24"/>
        </w:rPr>
        <w:t xml:space="preserve"> </w:t>
      </w:r>
    </w:p>
    <w:p>
      <w:pPr>
        <w:pStyle w:val="Normal"/>
        <w:spacing w:lineRule="auto" w:line="240"/>
        <w:ind w:firstLine="709"/>
        <w:jc w:val="both"/>
        <w:rPr/>
      </w:pPr>
      <w:r>
        <w:rPr>
          <w:rFonts w:eastAsia="Times New Roman" w:cs="Times New Roman" w:ascii="Times New Roman" w:hAnsi="Times New Roman"/>
          <w:sz w:val="24"/>
          <w:szCs w:val="24"/>
        </w:rPr>
        <w:t>Приложение - комплекс программ, связанных через сеть Интернет, и баз данных для мобильного устройства, обеспечивающих возможность обработки информации и команд Пользователя, предназначенных для работы на смартфонах, планшетных компьютерах и/или других устройствах, с целью выбора услуг Поставщиков услуг, формирования и оплаты Заказа.</w:t>
      </w:r>
    </w:p>
    <w:p>
      <w:pPr>
        <w:pStyle w:val="Normal"/>
        <w:spacing w:lineRule="auto" w:line="240"/>
        <w:ind w:firstLine="709"/>
        <w:jc w:val="both"/>
        <w:rPr/>
      </w:pPr>
      <w:r>
        <w:rPr>
          <w:rFonts w:eastAsia="Times New Roman" w:cs="Times New Roman" w:ascii="Times New Roman" w:hAnsi="Times New Roman"/>
          <w:b/>
          <w:sz w:val="24"/>
          <w:szCs w:val="24"/>
        </w:rPr>
        <w:t>1.7</w:t>
      </w:r>
      <w:r>
        <w:rPr>
          <w:rFonts w:eastAsia="Times New Roman" w:cs="Times New Roman" w:ascii="Times New Roman" w:hAnsi="Times New Roman"/>
          <w:sz w:val="24"/>
          <w:szCs w:val="24"/>
        </w:rPr>
        <w:t>. «</w:t>
      </w:r>
      <w:r>
        <w:rPr>
          <w:rFonts w:eastAsia="Times New Roman" w:cs="Times New Roman" w:ascii="Times New Roman" w:hAnsi="Times New Roman"/>
          <w:b/>
          <w:sz w:val="24"/>
          <w:szCs w:val="24"/>
        </w:rPr>
        <w:t>Сайт»</w:t>
      </w:r>
    </w:p>
    <w:p>
      <w:pPr>
        <w:pStyle w:val="Normal"/>
        <w:spacing w:lineRule="auto" w:line="240"/>
        <w:ind w:firstLine="709"/>
        <w:jc w:val="both"/>
        <w:rPr/>
      </w:pPr>
      <w:r>
        <w:rPr>
          <w:rFonts w:eastAsia="Times New Roman" w:cs="Times New Roman" w:ascii="Times New Roman" w:hAnsi="Times New Roman"/>
          <w:sz w:val="24"/>
          <w:szCs w:val="24"/>
        </w:rPr>
        <w:t>Интернет портал, расположенный по адресу www.mover24.ru, представляющий собой интерфейс программирования. Сайт является собственностью и управляется компанией ООО “</w:t>
      </w:r>
      <w:r>
        <w:rPr/>
        <w:t>8</w:t>
      </w:r>
      <w:r>
        <w:rPr>
          <w:lang w:val="en-US"/>
        </w:rPr>
        <w:t>PX</w:t>
      </w:r>
      <w:r>
        <w:rPr>
          <w:rFonts w:eastAsia="Times New Roman" w:cs="Times New Roman" w:ascii="Times New Roman" w:hAnsi="Times New Roman"/>
          <w:sz w:val="24"/>
          <w:szCs w:val="24"/>
        </w:rPr>
        <w:t>”.</w:t>
      </w:r>
    </w:p>
    <w:p>
      <w:pPr>
        <w:pStyle w:val="Normal"/>
        <w:spacing w:lineRule="auto" w:line="240"/>
        <w:ind w:firstLine="709"/>
        <w:jc w:val="both"/>
        <w:rPr/>
      </w:pPr>
      <w:r>
        <w:rPr>
          <w:rFonts w:eastAsia="Times New Roman" w:cs="Times New Roman" w:ascii="Times New Roman" w:hAnsi="Times New Roman"/>
          <w:b/>
          <w:sz w:val="24"/>
          <w:szCs w:val="24"/>
        </w:rPr>
        <w:t>1.8. «Заказ»</w:t>
      </w:r>
    </w:p>
    <w:p>
      <w:pPr>
        <w:pStyle w:val="Normal"/>
        <w:spacing w:lineRule="auto" w:line="240"/>
        <w:ind w:firstLine="709"/>
        <w:jc w:val="both"/>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Должным образом оформленный с помощью Сервиса запрос Пользователя, содержащий существенные условия договора аренды транспортного средства с экипажем для целей перевозки груза, и объединенный единым идентификационным номером.</w:t>
      </w:r>
    </w:p>
    <w:p>
      <w:pPr>
        <w:pStyle w:val="Normal"/>
        <w:spacing w:lineRule="auto" w:line="240"/>
        <w:ind w:firstLine="709"/>
        <w:jc w:val="both"/>
        <w:rPr/>
      </w:pPr>
      <w:r>
        <w:rPr>
          <w:rFonts w:eastAsia="Times New Roman" w:cs="Times New Roman" w:ascii="Times New Roman" w:hAnsi="Times New Roman"/>
          <w:b/>
          <w:sz w:val="24"/>
          <w:szCs w:val="24"/>
        </w:rPr>
        <w:t xml:space="preserve"> </w:t>
      </w:r>
      <w:r>
        <w:rPr>
          <w:rFonts w:eastAsia="Times New Roman" w:cs="Times New Roman" w:ascii="Times New Roman" w:hAnsi="Times New Roman"/>
          <w:b/>
          <w:sz w:val="24"/>
          <w:szCs w:val="24"/>
        </w:rPr>
        <w:t>1.9. «Возвратный платеж»</w:t>
      </w:r>
    </w:p>
    <w:p>
      <w:pPr>
        <w:pStyle w:val="Normal"/>
        <w:spacing w:lineRule="auto" w:line="240"/>
        <w:ind w:firstLine="709"/>
        <w:jc w:val="both"/>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Любые суммы, возвращаемые Пользователю вследствие отказа от Услуги или в результате оспаривания операций по кредитной карте, а также любые связанные с этим сборы или штрафы.</w:t>
      </w:r>
    </w:p>
    <w:p>
      <w:pPr>
        <w:pStyle w:val="Normal"/>
        <w:spacing w:lineRule="auto" w:line="240"/>
        <w:ind w:firstLine="709"/>
        <w:jc w:val="both"/>
        <w:rPr/>
      </w:pPr>
      <w:r>
        <w:rPr>
          <w:rFonts w:eastAsia="Times New Roman" w:cs="Times New Roman" w:ascii="Times New Roman" w:hAnsi="Times New Roman"/>
          <w:b/>
          <w:sz w:val="24"/>
          <w:szCs w:val="24"/>
        </w:rPr>
        <w:t>1</w:t>
      </w:r>
      <w:r>
        <w:rPr>
          <w:rFonts w:eastAsia="Times New Roman" w:cs="Times New Roman" w:ascii="Times New Roman" w:hAnsi="Times New Roman"/>
          <w:sz w:val="24"/>
          <w:szCs w:val="24"/>
        </w:rPr>
        <w:t>.</w:t>
      </w:r>
      <w:r>
        <w:rPr>
          <w:rFonts w:eastAsia="Times New Roman" w:cs="Times New Roman" w:ascii="Times New Roman" w:hAnsi="Times New Roman"/>
          <w:b/>
          <w:sz w:val="24"/>
          <w:szCs w:val="24"/>
        </w:rPr>
        <w:t>10</w:t>
      </w:r>
      <w:r>
        <w:rPr>
          <w:rFonts w:eastAsia="Times New Roman" w:cs="Times New Roman" w:ascii="Times New Roman" w:hAnsi="Times New Roman"/>
          <w:sz w:val="24"/>
          <w:szCs w:val="24"/>
        </w:rPr>
        <w:t>. «</w:t>
      </w:r>
      <w:r>
        <w:rPr>
          <w:rFonts w:eastAsia="Times New Roman" w:cs="Times New Roman" w:ascii="Times New Roman" w:hAnsi="Times New Roman"/>
          <w:b/>
          <w:sz w:val="24"/>
          <w:szCs w:val="24"/>
        </w:rPr>
        <w:t>Администрация»</w:t>
      </w:r>
    </w:p>
    <w:p>
      <w:pPr>
        <w:pStyle w:val="Normal"/>
        <w:spacing w:lineRule="auto" w:line="240"/>
        <w:ind w:firstLine="709"/>
        <w:jc w:val="both"/>
        <w:rPr/>
      </w:pPr>
      <w:r>
        <w:rPr>
          <w:rFonts w:eastAsia="Times New Roman" w:cs="Times New Roman" w:ascii="Times New Roman" w:hAnsi="Times New Roman"/>
          <w:sz w:val="24"/>
          <w:szCs w:val="24"/>
        </w:rPr>
        <w:t>Лица, уполномоченные компанией ООО “</w:t>
      </w:r>
      <w:r>
        <w:rPr/>
        <w:t>8</w:t>
      </w:r>
      <w:r>
        <w:rPr>
          <w:lang w:val="en-US"/>
        </w:rPr>
        <w:t>PX</w:t>
      </w:r>
      <w:r>
        <w:rPr>
          <w:rFonts w:eastAsia="Times New Roman" w:cs="Times New Roman" w:ascii="Times New Roman" w:hAnsi="Times New Roman"/>
          <w:sz w:val="24"/>
          <w:szCs w:val="24"/>
        </w:rPr>
        <w:t>” на управление работой Сервиса, контролирующие исполнение Пользователями обязательств по настоящему Соглашению.</w:t>
      </w:r>
    </w:p>
    <w:p>
      <w:pPr>
        <w:pStyle w:val="Normal"/>
        <w:spacing w:lineRule="auto" w:line="240"/>
        <w:ind w:firstLine="709"/>
        <w:jc w:val="both"/>
        <w:rPr/>
      </w:pPr>
      <w:r>
        <w:rPr>
          <w:rFonts w:eastAsia="Times New Roman" w:cs="Times New Roman" w:ascii="Times New Roman" w:hAnsi="Times New Roman"/>
          <w:b/>
          <w:sz w:val="24"/>
          <w:szCs w:val="24"/>
        </w:rPr>
        <w:t>1</w:t>
      </w:r>
      <w:r>
        <w:rPr>
          <w:rFonts w:eastAsia="Times New Roman" w:cs="Times New Roman" w:ascii="Times New Roman" w:hAnsi="Times New Roman"/>
          <w:sz w:val="24"/>
          <w:szCs w:val="24"/>
        </w:rPr>
        <w:t>.</w:t>
      </w:r>
      <w:r>
        <w:rPr>
          <w:rFonts w:eastAsia="Times New Roman" w:cs="Times New Roman" w:ascii="Times New Roman" w:hAnsi="Times New Roman"/>
          <w:b/>
          <w:sz w:val="24"/>
          <w:szCs w:val="24"/>
        </w:rPr>
        <w:t>11</w:t>
      </w:r>
      <w:r>
        <w:rPr>
          <w:rFonts w:eastAsia="Times New Roman" w:cs="Times New Roman" w:ascii="Times New Roman" w:hAnsi="Times New Roman"/>
          <w:sz w:val="24"/>
          <w:szCs w:val="24"/>
        </w:rPr>
        <w:t>.</w:t>
      </w:r>
      <w:r>
        <w:rPr>
          <w:rFonts w:eastAsia="Times New Roman" w:cs="Times New Roman" w:ascii="Times New Roman" w:hAnsi="Times New Roman"/>
          <w:b/>
          <w:sz w:val="24"/>
          <w:szCs w:val="24"/>
        </w:rPr>
        <w:t xml:space="preserve"> «Личный кабинет»</w:t>
      </w:r>
    </w:p>
    <w:p>
      <w:pPr>
        <w:pStyle w:val="Normal"/>
        <w:spacing w:lineRule="auto" w:line="240"/>
        <w:ind w:firstLine="709"/>
        <w:jc w:val="both"/>
        <w:rPr/>
      </w:pPr>
      <w:r>
        <w:rPr>
          <w:rFonts w:eastAsia="Times New Roman" w:cs="Times New Roman" w:ascii="Times New Roman" w:hAnsi="Times New Roman"/>
          <w:sz w:val="24"/>
          <w:szCs w:val="24"/>
        </w:rPr>
        <w:t>Индивидуальная страница Пользователя в Сервисе, доступная после ввода логина и пароля, интерфейс которой содержит персонифицированные информационные данные и статистику заказов.</w:t>
      </w:r>
    </w:p>
    <w:p>
      <w:pPr>
        <w:pStyle w:val="Normal"/>
        <w:spacing w:lineRule="auto" w:line="240"/>
        <w:ind w:firstLine="709"/>
        <w:jc w:val="both"/>
        <w:rPr/>
      </w:pPr>
      <w:r>
        <w:rPr>
          <w:rFonts w:eastAsia="Times New Roman" w:cs="Times New Roman" w:ascii="Times New Roman" w:hAnsi="Times New Roman"/>
          <w:b/>
          <w:sz w:val="24"/>
          <w:szCs w:val="24"/>
        </w:rPr>
        <w:t>1</w:t>
      </w:r>
      <w:r>
        <w:rPr>
          <w:rFonts w:eastAsia="Times New Roman" w:cs="Times New Roman" w:ascii="Times New Roman" w:hAnsi="Times New Roman"/>
          <w:sz w:val="24"/>
          <w:szCs w:val="24"/>
        </w:rPr>
        <w:t>.</w:t>
      </w:r>
      <w:r>
        <w:rPr>
          <w:rFonts w:eastAsia="Times New Roman" w:cs="Times New Roman" w:ascii="Times New Roman" w:hAnsi="Times New Roman"/>
          <w:b/>
          <w:sz w:val="24"/>
          <w:szCs w:val="24"/>
        </w:rPr>
        <w:t>12</w:t>
      </w:r>
      <w:r>
        <w:rPr>
          <w:rFonts w:eastAsia="Times New Roman" w:cs="Times New Roman" w:ascii="Times New Roman" w:hAnsi="Times New Roman"/>
          <w:sz w:val="24"/>
          <w:szCs w:val="24"/>
        </w:rPr>
        <w:t>. «</w:t>
      </w:r>
      <w:r>
        <w:rPr>
          <w:rFonts w:eastAsia="Times New Roman" w:cs="Times New Roman" w:ascii="Times New Roman" w:hAnsi="Times New Roman"/>
          <w:b/>
          <w:sz w:val="24"/>
          <w:szCs w:val="24"/>
        </w:rPr>
        <w:t>Логин и Пароль»</w:t>
      </w:r>
    </w:p>
    <w:p>
      <w:pPr>
        <w:pStyle w:val="Normal"/>
        <w:spacing w:lineRule="auto" w:line="240"/>
        <w:ind w:firstLine="709"/>
        <w:jc w:val="both"/>
        <w:rPr/>
      </w:pPr>
      <w:r>
        <w:rPr>
          <w:rFonts w:eastAsia="Times New Roman" w:cs="Times New Roman" w:ascii="Times New Roman" w:hAnsi="Times New Roman"/>
          <w:sz w:val="24"/>
          <w:szCs w:val="24"/>
        </w:rPr>
        <w:t>Уникальные наборы символов, указанные при регистрации, сочетание которых позволяет Администрации идентифицировать Пользователя.</w:t>
      </w:r>
    </w:p>
    <w:p>
      <w:pPr>
        <w:pStyle w:val="Normal"/>
        <w:spacing w:lineRule="auto" w:line="240"/>
        <w:ind w:firstLine="709"/>
        <w:jc w:val="both"/>
        <w:rPr/>
      </w:pPr>
      <w:r>
        <w:rPr>
          <w:rFonts w:eastAsia="Times New Roman" w:cs="Times New Roman" w:ascii="Times New Roman" w:hAnsi="Times New Roman"/>
          <w:b/>
          <w:sz w:val="24"/>
          <w:szCs w:val="24"/>
        </w:rPr>
        <w:t>1.13. «Транспортное средство»</w:t>
      </w:r>
      <w:r>
        <w:rPr>
          <w:rFonts w:eastAsia="Times New Roman" w:cs="Times New Roman" w:ascii="Times New Roman" w:hAnsi="Times New Roman"/>
          <w:sz w:val="24"/>
          <w:szCs w:val="24"/>
        </w:rPr>
        <w:t xml:space="preserve"> </w:t>
      </w:r>
    </w:p>
    <w:p>
      <w:pPr>
        <w:pStyle w:val="Normal"/>
        <w:spacing w:lineRule="auto" w:line="24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Транспортное средство с необходимой грузоподъемностью, которое соответствует требованиям IRU (Международного Союза Автоперевозчиков), либо техническим нормам и нормам безопасности Российской Федерации. </w:t>
      </w:r>
    </w:p>
    <w:p>
      <w:pPr>
        <w:pStyle w:val="Normal"/>
        <w:spacing w:lineRule="auto" w:line="240"/>
        <w:ind w:firstLine="709"/>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1.14. «Реферальный Промокод» </w:t>
      </w:r>
    </w:p>
    <w:p>
      <w:pPr>
        <w:pStyle w:val="Normal"/>
        <w:spacing w:lineRule="auto" w:line="240"/>
        <w:ind w:firstLine="709"/>
        <w:jc w:val="both"/>
        <w:rPr/>
      </w:pPr>
      <w:r>
        <w:rPr>
          <w:rFonts w:eastAsia="Times New Roman" w:cs="Times New Roman" w:ascii="Times New Roman" w:hAnsi="Times New Roman"/>
          <w:sz w:val="24"/>
          <w:szCs w:val="24"/>
        </w:rPr>
        <w:t xml:space="preserve">Набор буквенно-численных значений передаваемых Пользователями Сервиса другим Пользователям Сервиса или иным лицам с целью получения скидки на перевозку </w:t>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b/>
          <w:sz w:val="24"/>
          <w:szCs w:val="24"/>
        </w:rPr>
        <w:t xml:space="preserve">2.  Предмет договора </w:t>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sz w:val="24"/>
          <w:szCs w:val="24"/>
          <w:highlight w:val="white"/>
        </w:rPr>
        <w:t>2</w:t>
      </w:r>
      <w:r>
        <w:rPr>
          <w:rFonts w:eastAsia="Times New Roman" w:cs="Times New Roman" w:ascii="Times New Roman" w:hAnsi="Times New Roman"/>
          <w:sz w:val="24"/>
          <w:szCs w:val="24"/>
        </w:rPr>
        <w:t>.1. Администрация предоставляет Пользователю или представителю Пользователям на основании документов, подтверждающих полномочия, на условиях простой неисключительной лицензии доступ к Программному обеспечению Mover посредством Мобильного приложения и Cайта www.mover24.ru.</w:t>
      </w:r>
    </w:p>
    <w:p>
      <w:pPr>
        <w:pStyle w:val="Normal"/>
        <w:spacing w:lineRule="auto" w:line="240"/>
        <w:ind w:firstLine="709"/>
        <w:jc w:val="both"/>
        <w:rPr/>
      </w:pPr>
      <w:r>
        <w:rPr>
          <w:rFonts w:eastAsia="Times New Roman" w:cs="Times New Roman" w:ascii="Times New Roman" w:hAnsi="Times New Roman"/>
          <w:sz w:val="24"/>
          <w:szCs w:val="24"/>
        </w:rPr>
        <w:t>2.2. В соответствии с условиями настоящего Соглашения Администрация предоставляет Пользователю право использования Программы как на территории Российской Федерации, так и на территории других государств.</w:t>
      </w:r>
    </w:p>
    <w:p>
      <w:pPr>
        <w:pStyle w:val="Normal"/>
        <w:spacing w:lineRule="auto" w:line="240"/>
        <w:ind w:firstLine="709"/>
        <w:jc w:val="both"/>
        <w:rPr/>
      </w:pPr>
      <w:r>
        <w:rPr>
          <w:rFonts w:eastAsia="Times New Roman" w:cs="Times New Roman" w:ascii="Times New Roman" w:hAnsi="Times New Roman"/>
          <w:sz w:val="24"/>
          <w:szCs w:val="24"/>
        </w:rPr>
        <w:t>2.3. Основные функции Программы включают в себя:</w:t>
      </w:r>
    </w:p>
    <w:p>
      <w:pPr>
        <w:pStyle w:val="Normal"/>
        <w:spacing w:lineRule="auto" w:line="240"/>
        <w:ind w:firstLine="709"/>
        <w:jc w:val="both"/>
        <w:rPr/>
      </w:pPr>
      <w:r>
        <w:rPr>
          <w:rFonts w:eastAsia="Times New Roman" w:cs="Times New Roman" w:ascii="Times New Roman" w:hAnsi="Times New Roman"/>
          <w:sz w:val="24"/>
          <w:szCs w:val="24"/>
        </w:rPr>
        <w:t>2.3.1. предоставление информационного обмена между Грузоотправителями и Поставщиками услуг;</w:t>
      </w:r>
    </w:p>
    <w:p>
      <w:pPr>
        <w:pStyle w:val="Normal"/>
        <w:spacing w:lineRule="auto" w:line="240"/>
        <w:ind w:firstLine="709"/>
        <w:jc w:val="both"/>
        <w:rPr/>
      </w:pPr>
      <w:r>
        <w:rPr>
          <w:rFonts w:eastAsia="Times New Roman" w:cs="Times New Roman" w:ascii="Times New Roman" w:hAnsi="Times New Roman"/>
          <w:sz w:val="24"/>
          <w:szCs w:val="24"/>
        </w:rPr>
        <w:t>2.3.2. право использовать информационную базу для поиска, формирования заказа и заключения договора аренды транспортного средства с экипажем с Грузоперевозчиком.  </w:t>
      </w:r>
    </w:p>
    <w:p>
      <w:pPr>
        <w:pStyle w:val="Normal"/>
        <w:spacing w:lineRule="auto" w:line="240"/>
        <w:ind w:firstLine="709"/>
        <w:jc w:val="both"/>
        <w:rPr/>
      </w:pPr>
      <w:r>
        <w:rPr>
          <w:rFonts w:eastAsia="Times New Roman" w:cs="Times New Roman" w:ascii="Times New Roman" w:hAnsi="Times New Roman"/>
          <w:sz w:val="24"/>
          <w:szCs w:val="24"/>
        </w:rPr>
        <w:t>2.3.3. возможность отслеживать в режиме реального времени, приблизительное местонахождение Поставщика услуг относительно места погрузки.</w:t>
      </w:r>
    </w:p>
    <w:p>
      <w:pPr>
        <w:pStyle w:val="Normal"/>
        <w:spacing w:lineRule="auto" w:line="240"/>
        <w:ind w:firstLine="709"/>
        <w:jc w:val="both"/>
        <w:rPr/>
      </w:pPr>
      <w:r>
        <w:rPr>
          <w:rFonts w:eastAsia="Times New Roman" w:cs="Times New Roman" w:ascii="Times New Roman" w:hAnsi="Times New Roman"/>
          <w:sz w:val="24"/>
          <w:szCs w:val="24"/>
        </w:rPr>
        <w:t xml:space="preserve">2.4. Формирование Заказа осуществляется путем предоставления доступа к </w:t>
      </w:r>
      <w:r>
        <w:rPr>
          <w:rFonts w:eastAsia="Times New Roman" w:cs="Times New Roman" w:ascii="Times New Roman" w:hAnsi="Times New Roman"/>
          <w:sz w:val="24"/>
          <w:szCs w:val="24"/>
          <w:highlight w:val="white"/>
        </w:rPr>
        <w:t xml:space="preserve">информации о предложениях Поставщиков услуг и услугах по перевозке, о транспортных средствах, а также информации о категории и грузоподъемности, оказываемых за общую цену по договору аренды транспортного средства с экипажем между Пользователем и Поставщиком услуг. </w:t>
      </w:r>
    </w:p>
    <w:p>
      <w:pPr>
        <w:pStyle w:val="Normal"/>
        <w:spacing w:lineRule="auto" w:line="240"/>
        <w:ind w:firstLine="709"/>
        <w:jc w:val="both"/>
        <w:rPr/>
      </w:pPr>
      <w:r>
        <w:rPr>
          <w:rFonts w:eastAsia="Times New Roman" w:cs="Times New Roman" w:ascii="Times New Roman" w:hAnsi="Times New Roman"/>
          <w:sz w:val="24"/>
          <w:szCs w:val="24"/>
        </w:rPr>
        <w:t>2.5. Настоящим Пользователь признает и соглашается с тем, что он способен оценить обстоятельства Сделок, заключаемых в рамках настоящего Соглашения, и подтверждает самостоятельность в   принятии решения о заключении Сделок и понимает связанные с ними риски.</w:t>
      </w:r>
    </w:p>
    <w:p>
      <w:pPr>
        <w:pStyle w:val="Normal"/>
        <w:spacing w:lineRule="auto" w:line="240"/>
        <w:ind w:firstLine="709"/>
        <w:jc w:val="both"/>
        <w:rPr/>
      </w:pPr>
      <w:r>
        <w:rPr>
          <w:rFonts w:eastAsia="Times New Roman" w:cs="Times New Roman" w:ascii="Times New Roman" w:hAnsi="Times New Roman"/>
          <w:sz w:val="24"/>
          <w:szCs w:val="24"/>
        </w:rPr>
        <w:t>2.6. Пользователь также вправе использовать Сервис иными способами, не противоречащими настоящему Соглашению. Все существующие на данный момент функции Сервиса, а также любое развитие их и/или добавление новых является предметом настоящих Условий.</w:t>
      </w:r>
    </w:p>
    <w:p>
      <w:pPr>
        <w:pStyle w:val="Normal"/>
        <w:spacing w:lineRule="auto" w:line="240"/>
        <w:ind w:firstLine="709"/>
        <w:jc w:val="both"/>
        <w:rPr/>
      </w:pPr>
      <w:r>
        <w:rPr>
          <w:rFonts w:eastAsia="Times New Roman" w:cs="Times New Roman" w:ascii="Times New Roman" w:hAnsi="Times New Roman"/>
          <w:sz w:val="24"/>
          <w:szCs w:val="24"/>
        </w:rPr>
        <w:t xml:space="preserve">2.7. Разработчик не является Поставщиком услуг. Все обязательства по аренде транспортного средства с экипажем возникают между Перевозчиком и Грузоотправителем.  </w:t>
      </w:r>
    </w:p>
    <w:p>
      <w:pPr>
        <w:pStyle w:val="Normal"/>
        <w:spacing w:lineRule="auto" w:line="24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2.8. Пользователь обязуется оплачивать оказываемые услуги Грузоперевозчиков в порядке и на условиях, указанных в настоящем Соглашении.</w:t>
      </w:r>
    </w:p>
    <w:p>
      <w:pPr>
        <w:pStyle w:val="Normal"/>
        <w:spacing w:lineRule="auto" w:line="240"/>
        <w:ind w:firstLine="709"/>
        <w:jc w:val="both"/>
        <w:rPr/>
      </w:pPr>
      <w:r>
        <w:rPr/>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b/>
          <w:sz w:val="24"/>
          <w:szCs w:val="24"/>
        </w:rPr>
        <w:t>3. Ваш MOVER</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аккаунт</w:t>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sz w:val="24"/>
          <w:szCs w:val="24"/>
        </w:rPr>
        <w:t xml:space="preserve">3.1.1. Для доступа ко всем функциям Сервиса, Пользователю необходимо пройти регистрацию и предоставить определенную информацию, следуя указаниям в форме регистрации.  </w:t>
      </w:r>
    </w:p>
    <w:p>
      <w:pPr>
        <w:pStyle w:val="Normal"/>
        <w:spacing w:lineRule="auto" w:line="240"/>
        <w:ind w:firstLine="709"/>
        <w:jc w:val="both"/>
        <w:rPr/>
      </w:pPr>
      <w:r>
        <w:rPr>
          <w:rFonts w:eastAsia="Times New Roman" w:cs="Times New Roman" w:ascii="Times New Roman" w:hAnsi="Times New Roman"/>
          <w:sz w:val="24"/>
          <w:szCs w:val="24"/>
        </w:rPr>
        <w:t>3.1.2. В случае регистрации на Сайте Пользователь несет ответственность за обеспечение   безопасности Личного Кабинета и за все действия, совершаемые под учетной записью.</w:t>
      </w:r>
    </w:p>
    <w:p>
      <w:pPr>
        <w:pStyle w:val="Normal"/>
        <w:spacing w:lineRule="auto" w:line="240"/>
        <w:ind w:firstLine="709"/>
        <w:jc w:val="both"/>
        <w:rPr/>
      </w:pPr>
      <w:r>
        <w:rPr>
          <w:rFonts w:eastAsia="Times New Roman" w:cs="Times New Roman" w:ascii="Times New Roman" w:hAnsi="Times New Roman"/>
          <w:sz w:val="24"/>
          <w:szCs w:val="24"/>
        </w:rPr>
        <w:t>3.1.3. В случае несанкционированного доступа к вашей учетной записи или нарушения безопасности Пользователь обязуется сообщить об этом Администрации.</w:t>
      </w:r>
    </w:p>
    <w:p>
      <w:pPr>
        <w:pStyle w:val="Normal"/>
        <w:spacing w:lineRule="auto" w:line="240"/>
        <w:ind w:firstLine="709"/>
        <w:jc w:val="both"/>
        <w:rPr/>
      </w:pPr>
      <w:r>
        <w:rPr>
          <w:rFonts w:eastAsia="Times New Roman" w:cs="Times New Roman" w:ascii="Times New Roman" w:hAnsi="Times New Roman"/>
          <w:sz w:val="24"/>
          <w:szCs w:val="24"/>
        </w:rPr>
        <w:t xml:space="preserve">3.2. Администрация не несет ответственность за любые действия или бездействие, в том числе убытки любого рода, понесенные в результате несанкционированного доступа. </w:t>
      </w:r>
    </w:p>
    <w:p>
      <w:pPr>
        <w:pStyle w:val="Normal"/>
        <w:spacing w:lineRule="auto" w:line="240"/>
        <w:ind w:firstLine="709"/>
        <w:jc w:val="both"/>
        <w:rPr/>
      </w:pPr>
      <w:r>
        <w:rPr>
          <w:rFonts w:eastAsia="Times New Roman" w:cs="Times New Roman" w:ascii="Times New Roman" w:hAnsi="Times New Roman"/>
          <w:sz w:val="24"/>
          <w:szCs w:val="24"/>
        </w:rPr>
        <w:t xml:space="preserve">3.3. Администрация оставляет за собой право, но не берет на себя обязательство, приостанавливать или аннулировать доступ к Сайту </w:t>
      </w:r>
      <w:hyperlink r:id="rId3">
        <w:r>
          <w:rPr>
            <w:rFonts w:eastAsia="Times New Roman" w:cs="Times New Roman" w:ascii="Times New Roman" w:hAnsi="Times New Roman"/>
            <w:sz w:val="24"/>
            <w:szCs w:val="24"/>
          </w:rPr>
          <w:t>www.mover24.ru</w:t>
        </w:r>
      </w:hyperlink>
      <w:r>
        <w:rPr>
          <w:rFonts w:eastAsia="Times New Roman" w:cs="Times New Roman" w:ascii="Times New Roman" w:hAnsi="Times New Roman"/>
          <w:sz w:val="24"/>
          <w:szCs w:val="24"/>
        </w:rPr>
        <w:t xml:space="preserve"> и сервисам MOVER, если</w:t>
      </w:r>
    </w:p>
    <w:p>
      <w:pPr>
        <w:pStyle w:val="Normal"/>
        <w:spacing w:lineRule="auto" w:line="240"/>
        <w:ind w:firstLine="709"/>
        <w:jc w:val="both"/>
        <w:rPr/>
      </w:pPr>
      <w:r>
        <w:rPr>
          <w:rFonts w:eastAsia="Times New Roman" w:cs="Times New Roman" w:ascii="Times New Roman" w:hAnsi="Times New Roman"/>
          <w:sz w:val="24"/>
          <w:szCs w:val="24"/>
        </w:rPr>
        <w:t>(а) пользователь нарушает любое из условий настоящего Соглашения или других письменных правил и процедур, размещенных на Сайте,  </w:t>
      </w:r>
    </w:p>
    <w:p>
      <w:pPr>
        <w:pStyle w:val="Normal"/>
        <w:spacing w:lineRule="auto" w:line="240"/>
        <w:ind w:firstLine="709"/>
        <w:jc w:val="both"/>
        <w:rPr/>
      </w:pPr>
      <w:r>
        <w:rPr>
          <w:rFonts w:eastAsia="Times New Roman" w:cs="Times New Roman" w:ascii="Times New Roman" w:hAnsi="Times New Roman"/>
          <w:sz w:val="24"/>
          <w:szCs w:val="24"/>
        </w:rPr>
        <w:t>(б) Администрация не в состоянии проверить или подтвердить информацию, которую Пользователь предоставляет, или</w:t>
      </w:r>
    </w:p>
    <w:p>
      <w:pPr>
        <w:pStyle w:val="Normal"/>
        <w:spacing w:lineRule="auto" w:line="240"/>
        <w:ind w:firstLine="709"/>
        <w:jc w:val="both"/>
        <w:rPr/>
      </w:pPr>
      <w:r>
        <w:rPr>
          <w:rFonts w:eastAsia="Times New Roman" w:cs="Times New Roman" w:ascii="Times New Roman" w:hAnsi="Times New Roman"/>
          <w:sz w:val="24"/>
          <w:szCs w:val="24"/>
        </w:rPr>
        <w:t>(в) Администрация полагает, что действия Пользователя могут повлечь юридическую ответственность в отношении клиентов ООО “</w:t>
      </w:r>
      <w:r>
        <w:rPr/>
        <w:t>8</w:t>
      </w:r>
      <w:r>
        <w:rPr>
          <w:lang w:val="en-US"/>
        </w:rPr>
        <w:t>PX</w:t>
      </w:r>
      <w:r>
        <w:rPr>
          <w:rFonts w:eastAsia="Times New Roman" w:cs="Times New Roman" w:ascii="Times New Roman" w:hAnsi="Times New Roman"/>
          <w:sz w:val="24"/>
          <w:szCs w:val="24"/>
        </w:rPr>
        <w:t>” или компании.</w:t>
      </w:r>
    </w:p>
    <w:p>
      <w:pPr>
        <w:pStyle w:val="Normal"/>
        <w:spacing w:lineRule="auto" w:line="240"/>
        <w:ind w:firstLine="709"/>
        <w:jc w:val="both"/>
        <w:rPr/>
      </w:pPr>
      <w:r>
        <w:rPr>
          <w:rFonts w:eastAsia="Times New Roman" w:cs="Times New Roman" w:ascii="Times New Roman" w:hAnsi="Times New Roman"/>
          <w:sz w:val="24"/>
          <w:szCs w:val="24"/>
        </w:rPr>
        <w:t xml:space="preserve">3.4. После приостановления или удаления учетной записи Пользователь НЕ МОЖЕТ продолжать использовать Сайт </w:t>
      </w:r>
      <w:hyperlink r:id="rId4">
        <w:r>
          <w:rPr>
            <w:rFonts w:eastAsia="Times New Roman" w:cs="Times New Roman" w:ascii="Times New Roman" w:hAnsi="Times New Roman"/>
            <w:sz w:val="24"/>
            <w:szCs w:val="24"/>
          </w:rPr>
          <w:t>www.mover24.ru</w:t>
        </w:r>
      </w:hyperlink>
      <w:r>
        <w:rPr>
          <w:rFonts w:eastAsia="Times New Roman" w:cs="Times New Roman" w:ascii="Times New Roman" w:hAnsi="Times New Roman"/>
          <w:sz w:val="24"/>
          <w:szCs w:val="24"/>
        </w:rPr>
        <w:t xml:space="preserve"> и сервисы MOVER под другой учетной записью или повторно регистрироваться под новой учетной записью.</w:t>
      </w:r>
    </w:p>
    <w:p>
      <w:pPr>
        <w:pStyle w:val="Normal"/>
        <w:spacing w:lineRule="auto" w:line="240"/>
        <w:ind w:firstLine="709"/>
        <w:jc w:val="both"/>
        <w:rPr/>
      </w:pPr>
      <w:r>
        <w:rPr>
          <w:rFonts w:eastAsia="Times New Roman" w:cs="Times New Roman" w:ascii="Times New Roman" w:hAnsi="Times New Roman"/>
          <w:sz w:val="24"/>
          <w:szCs w:val="24"/>
        </w:rPr>
        <w:t>3.5. После аннулирования учетной записи Пользователь утрачивает доступ к любым элементам Сервиса Mover, включая данные, сообщения, файлы и другие материалы, которые хранятся на ресурсе.</w:t>
      </w:r>
    </w:p>
    <w:p>
      <w:pPr>
        <w:pStyle w:val="Normal"/>
        <w:spacing w:lineRule="auto" w:line="240"/>
        <w:ind w:firstLine="709"/>
        <w:jc w:val="both"/>
        <w:rPr/>
      </w:pPr>
      <w:r>
        <w:rPr>
          <w:rFonts w:eastAsia="Times New Roman" w:cs="Times New Roman" w:ascii="Times New Roman" w:hAnsi="Times New Roman"/>
          <w:b/>
          <w:sz w:val="28"/>
          <w:szCs w:val="28"/>
        </w:rPr>
        <w:br/>
      </w:r>
      <w:r>
        <w:rPr>
          <w:rFonts w:eastAsia="Times New Roman" w:cs="Times New Roman" w:ascii="Times New Roman" w:hAnsi="Times New Roman"/>
          <w:b/>
          <w:sz w:val="24"/>
          <w:szCs w:val="24"/>
        </w:rPr>
        <w:t xml:space="preserve">           4. Формирование заказа аренды транспортного средства с экипажем</w:t>
      </w:r>
    </w:p>
    <w:p>
      <w:pPr>
        <w:pStyle w:val="Normal"/>
        <w:spacing w:lineRule="auto" w:line="240"/>
        <w:ind w:firstLine="708"/>
        <w:jc w:val="both"/>
        <w:rPr/>
      </w:pPr>
      <w:r>
        <w:rPr/>
      </w:r>
    </w:p>
    <w:p>
      <w:pPr>
        <w:pStyle w:val="Normal"/>
        <w:spacing w:lineRule="auto" w:line="240"/>
        <w:ind w:firstLine="708"/>
        <w:jc w:val="both"/>
        <w:rPr/>
      </w:pPr>
      <w:r>
        <w:rPr>
          <w:rFonts w:eastAsia="Times New Roman" w:cs="Times New Roman" w:ascii="Times New Roman" w:hAnsi="Times New Roman"/>
          <w:sz w:val="24"/>
          <w:szCs w:val="24"/>
        </w:rPr>
        <w:t>4.1. Заказ на аренду транспортного средства с экипажем (фрахтование) для целей перевозки груза.</w:t>
      </w:r>
    </w:p>
    <w:p>
      <w:pPr>
        <w:pStyle w:val="Normal"/>
        <w:spacing w:lineRule="auto" w:line="240"/>
        <w:ind w:firstLine="709"/>
        <w:jc w:val="both"/>
        <w:rPr/>
      </w:pPr>
      <w:r>
        <w:rPr>
          <w:rFonts w:eastAsia="Times New Roman" w:cs="Times New Roman" w:ascii="Times New Roman" w:hAnsi="Times New Roman"/>
          <w:sz w:val="24"/>
          <w:szCs w:val="24"/>
        </w:rPr>
        <w:t xml:space="preserve">4.1.1. Заказ на аренду транспортного средства с экипажем формируется в Приложении и на веб-сайте Mover и является публичной офертой. При внесении изменений в Заказ после ее формирования, информация об этом немедленно размещается в Сервисе и несет функцию публичной оферты. </w:t>
      </w:r>
    </w:p>
    <w:p>
      <w:pPr>
        <w:pStyle w:val="Normal"/>
        <w:spacing w:lineRule="auto" w:line="240"/>
        <w:ind w:firstLine="709"/>
        <w:jc w:val="both"/>
        <w:rPr/>
      </w:pPr>
      <w:r>
        <w:rPr>
          <w:rFonts w:eastAsia="Times New Roman" w:cs="Times New Roman" w:ascii="Times New Roman" w:hAnsi="Times New Roman"/>
          <w:sz w:val="24"/>
          <w:szCs w:val="24"/>
        </w:rPr>
        <w:t>4.1.2. Грузоотправитель должен предоставить следующую информацию необходимую для оформления запроса:</w:t>
      </w:r>
    </w:p>
    <w:p>
      <w:pPr>
        <w:pStyle w:val="Normal"/>
        <w:spacing w:lineRule="auto" w:line="240"/>
        <w:ind w:firstLine="709"/>
        <w:jc w:val="both"/>
        <w:rPr/>
      </w:pPr>
      <w:r>
        <w:rPr>
          <w:rFonts w:eastAsia="Times New Roman" w:cs="Times New Roman" w:ascii="Times New Roman" w:hAnsi="Times New Roman"/>
          <w:sz w:val="24"/>
          <w:szCs w:val="24"/>
        </w:rPr>
        <w:t>(а) Адрес нахождения и доставки груза;</w:t>
      </w:r>
    </w:p>
    <w:p>
      <w:pPr>
        <w:pStyle w:val="Normal"/>
        <w:spacing w:lineRule="auto" w:line="240"/>
        <w:ind w:firstLine="709"/>
        <w:jc w:val="both"/>
        <w:rPr/>
      </w:pPr>
      <w:r>
        <w:rPr>
          <w:rFonts w:eastAsia="Times New Roman" w:cs="Times New Roman" w:ascii="Times New Roman" w:hAnsi="Times New Roman"/>
          <w:sz w:val="24"/>
          <w:szCs w:val="24"/>
        </w:rPr>
        <w:t>(б) Дату перевозки;</w:t>
      </w:r>
    </w:p>
    <w:p>
      <w:pPr>
        <w:pStyle w:val="Normal"/>
        <w:spacing w:lineRule="auto" w:line="240"/>
        <w:ind w:firstLine="709"/>
        <w:jc w:val="both"/>
        <w:rPr/>
      </w:pPr>
      <w:r>
        <w:rPr>
          <w:rFonts w:eastAsia="Times New Roman" w:cs="Times New Roman" w:ascii="Times New Roman" w:hAnsi="Times New Roman"/>
          <w:sz w:val="24"/>
          <w:szCs w:val="24"/>
        </w:rPr>
        <w:t>(с) Описание перевозимого груза (включая вес) и его упаковки;</w:t>
      </w:r>
    </w:p>
    <w:p>
      <w:pPr>
        <w:pStyle w:val="Normal"/>
        <w:spacing w:lineRule="auto" w:line="240"/>
        <w:ind w:firstLine="709"/>
        <w:jc w:val="both"/>
        <w:rPr/>
      </w:pPr>
      <w:r>
        <w:rPr>
          <w:rFonts w:eastAsia="Times New Roman" w:cs="Times New Roman" w:ascii="Times New Roman" w:hAnsi="Times New Roman"/>
          <w:sz w:val="24"/>
          <w:szCs w:val="24"/>
        </w:rPr>
        <w:t>(д) Требования к транспортному средству;</w:t>
      </w:r>
    </w:p>
    <w:p>
      <w:pPr>
        <w:pStyle w:val="Normal"/>
        <w:spacing w:lineRule="auto" w:line="240"/>
        <w:ind w:firstLine="709"/>
        <w:jc w:val="both"/>
        <w:rPr/>
      </w:pPr>
      <w:r>
        <w:rPr>
          <w:rFonts w:eastAsia="Times New Roman" w:cs="Times New Roman" w:ascii="Times New Roman" w:hAnsi="Times New Roman"/>
          <w:sz w:val="24"/>
          <w:szCs w:val="24"/>
        </w:rPr>
        <w:t>(е) Количество необходимых транспортных средств;</w:t>
      </w:r>
    </w:p>
    <w:p>
      <w:pPr>
        <w:pStyle w:val="Normal"/>
        <w:spacing w:lineRule="auto" w:line="240"/>
        <w:jc w:val="both"/>
        <w:rPr/>
      </w:pPr>
      <w:r>
        <w:rPr>
          <w:rFonts w:eastAsia="Times New Roman" w:cs="Times New Roman" w:ascii="Times New Roman" w:hAnsi="Times New Roman"/>
          <w:sz w:val="24"/>
          <w:szCs w:val="24"/>
        </w:rPr>
        <w:t>а также:</w:t>
      </w:r>
    </w:p>
    <w:p>
      <w:pPr>
        <w:pStyle w:val="Normal"/>
        <w:spacing w:lineRule="auto" w:line="240"/>
        <w:ind w:firstLine="709"/>
        <w:jc w:val="both"/>
        <w:rPr/>
      </w:pPr>
      <w:r>
        <w:rPr>
          <w:rFonts w:eastAsia="Times New Roman" w:cs="Times New Roman" w:ascii="Times New Roman" w:hAnsi="Times New Roman"/>
          <w:sz w:val="24"/>
          <w:szCs w:val="24"/>
        </w:rPr>
        <w:t>(ё) Согласовать погрузочно-разгрузочные услуги;</w:t>
      </w:r>
    </w:p>
    <w:p>
      <w:pPr>
        <w:pStyle w:val="Normal"/>
        <w:spacing w:lineRule="auto" w:line="240"/>
        <w:ind w:firstLine="709"/>
        <w:jc w:val="both"/>
        <w:rPr/>
      </w:pPr>
      <w:r>
        <w:rPr>
          <w:rFonts w:eastAsia="Times New Roman" w:cs="Times New Roman" w:ascii="Times New Roman" w:hAnsi="Times New Roman"/>
          <w:sz w:val="24"/>
          <w:szCs w:val="24"/>
        </w:rPr>
        <w:t>(ж) Выбрать способ оплаты аренды транспортного средства с экипажем;</w:t>
      </w:r>
    </w:p>
    <w:p>
      <w:pPr>
        <w:pStyle w:val="Normal"/>
        <w:spacing w:lineRule="auto" w:line="240"/>
        <w:ind w:firstLine="709"/>
        <w:jc w:val="both"/>
        <w:rPr/>
      </w:pPr>
      <w:r>
        <w:rPr>
          <w:rFonts w:eastAsia="Times New Roman" w:cs="Times New Roman" w:ascii="Times New Roman" w:hAnsi="Times New Roman"/>
          <w:sz w:val="24"/>
          <w:szCs w:val="24"/>
        </w:rPr>
        <w:t>(з) Предоставить платежные реквизиты.</w:t>
      </w:r>
    </w:p>
    <w:p>
      <w:pPr>
        <w:pStyle w:val="Normal"/>
        <w:spacing w:lineRule="auto" w:line="240"/>
        <w:ind w:firstLine="709"/>
        <w:jc w:val="both"/>
        <w:rPr/>
      </w:pPr>
      <w:r>
        <w:rPr>
          <w:rFonts w:eastAsia="Times New Roman" w:cs="Times New Roman" w:ascii="Times New Roman" w:hAnsi="Times New Roman"/>
          <w:sz w:val="24"/>
          <w:szCs w:val="24"/>
        </w:rPr>
        <w:t xml:space="preserve">4.1.3. Перевозчик вправе просматривать список Заказов в любой момент и принять заказ с помощью Сервиса. Mover не несет ответственности за любые правоотношения, возникшие между Грузоотправителем и Перевозчиком. </w:t>
      </w:r>
    </w:p>
    <w:p>
      <w:pPr>
        <w:pStyle w:val="Normal"/>
        <w:spacing w:lineRule="auto" w:line="240"/>
        <w:ind w:firstLine="709"/>
        <w:jc w:val="both"/>
        <w:rPr/>
      </w:pPr>
      <w:r>
        <w:rPr>
          <w:rFonts w:eastAsia="Times New Roman" w:cs="Times New Roman" w:ascii="Times New Roman" w:hAnsi="Times New Roman"/>
          <w:sz w:val="24"/>
          <w:szCs w:val="24"/>
        </w:rPr>
        <w:t xml:space="preserve">4.1.4. Грузоотправитель может отменить отправление в любое время до его принятия Грузоперевозчиком. </w:t>
      </w:r>
    </w:p>
    <w:p>
      <w:pPr>
        <w:pStyle w:val="Normal"/>
        <w:spacing w:lineRule="auto" w:line="240"/>
        <w:ind w:firstLine="709"/>
        <w:jc w:val="both"/>
        <w:rPr/>
      </w:pPr>
      <w:r>
        <w:rPr>
          <w:rFonts w:eastAsia="Times New Roman" w:cs="Times New Roman" w:ascii="Times New Roman" w:hAnsi="Times New Roman"/>
          <w:sz w:val="24"/>
          <w:szCs w:val="24"/>
        </w:rPr>
        <w:t xml:space="preserve">4.1.5. После принятия Грузоперевозчиком заказа, Mover уведомит Грузоотправителя. </w:t>
      </w:r>
      <w:r>
        <w:rPr>
          <w:rFonts w:eastAsia="Times New Roman" w:cs="Times New Roman" w:ascii="Times New Roman" w:hAnsi="Times New Roman"/>
          <w:b/>
          <w:sz w:val="24"/>
          <w:szCs w:val="24"/>
        </w:rPr>
        <w:t>Mover не гарантирует, что Заказ будет исполнен Грузоперевозчиком.</w:t>
      </w:r>
    </w:p>
    <w:p>
      <w:pPr>
        <w:pStyle w:val="Normal"/>
        <w:spacing w:lineRule="auto" w:line="240"/>
        <w:ind w:firstLine="708"/>
        <w:jc w:val="both"/>
        <w:rPr/>
      </w:pPr>
      <w:r>
        <w:rPr>
          <w:rFonts w:eastAsia="Times New Roman" w:cs="Times New Roman" w:ascii="Times New Roman" w:hAnsi="Times New Roman"/>
          <w:sz w:val="24"/>
          <w:szCs w:val="24"/>
        </w:rPr>
        <w:t>4.2. Описание груза и раскрытие информации</w:t>
      </w:r>
    </w:p>
    <w:p>
      <w:pPr>
        <w:pStyle w:val="Normal"/>
        <w:spacing w:lineRule="auto" w:line="240"/>
        <w:ind w:firstLine="709"/>
        <w:jc w:val="both"/>
        <w:rPr/>
      </w:pPr>
      <w:r>
        <w:rPr>
          <w:rFonts w:eastAsia="Times New Roman" w:cs="Times New Roman" w:ascii="Times New Roman" w:hAnsi="Times New Roman"/>
          <w:sz w:val="24"/>
          <w:szCs w:val="24"/>
        </w:rPr>
        <w:t>Грузоотправитель должен предоставить всю информацию, разумно необходимую, для оказания транспортных услуг в соответствии с действующими нормами, законами и отраслевыми стандартами, сообщить необходимое время аренды транспортного средства. Грузоотправитель несет ответственность за предоставление точного описания груза, включая без ограничения тип товаров, размер и вес, и специальные требования перевозки и упаковки.</w:t>
      </w:r>
    </w:p>
    <w:p>
      <w:pPr>
        <w:pStyle w:val="Normal"/>
        <w:spacing w:lineRule="auto" w:line="240"/>
        <w:ind w:firstLine="708"/>
        <w:jc w:val="both"/>
        <w:rPr/>
      </w:pPr>
      <w:r>
        <w:rPr>
          <w:rFonts w:eastAsia="Times New Roman" w:cs="Times New Roman" w:ascii="Times New Roman" w:hAnsi="Times New Roman"/>
          <w:sz w:val="24"/>
          <w:szCs w:val="24"/>
        </w:rPr>
        <w:t>4.3. Упаковка и транспортировка</w:t>
      </w:r>
    </w:p>
    <w:p>
      <w:pPr>
        <w:pStyle w:val="Normal"/>
        <w:spacing w:lineRule="auto" w:line="240"/>
        <w:ind w:firstLine="709"/>
        <w:jc w:val="both"/>
        <w:rPr/>
      </w:pPr>
      <w:r>
        <w:rPr>
          <w:rFonts w:eastAsia="Times New Roman" w:cs="Times New Roman" w:ascii="Times New Roman" w:hAnsi="Times New Roman"/>
          <w:sz w:val="24"/>
          <w:szCs w:val="24"/>
        </w:rPr>
        <w:t>4.3.1. Отправитель несет полную ответственность за выбор или отказ от транспортного средства Грузоперевозчика из-за условий, которые могут оказаться неприемлемыми для Грузоотправителя: чистота, запах, герметичность, влажность или прочих условиях перевозки.</w:t>
      </w:r>
    </w:p>
    <w:p>
      <w:pPr>
        <w:pStyle w:val="Normal"/>
        <w:spacing w:lineRule="auto" w:line="240"/>
        <w:ind w:firstLine="709"/>
        <w:jc w:val="both"/>
        <w:rPr/>
      </w:pPr>
      <w:r>
        <w:rPr>
          <w:rFonts w:eastAsia="Times New Roman" w:cs="Times New Roman" w:ascii="Times New Roman" w:hAnsi="Times New Roman"/>
          <w:sz w:val="24"/>
          <w:szCs w:val="24"/>
        </w:rPr>
        <w:t>4.3.2. Грузоотправитель несет ответственность за упаковку, которая обеспечивает безопасную   укладку груза и предотвращает повреждение во время транспортировки.</w:t>
      </w:r>
    </w:p>
    <w:p>
      <w:pPr>
        <w:pStyle w:val="Normal"/>
        <w:spacing w:lineRule="auto" w:line="240"/>
        <w:ind w:firstLine="709"/>
        <w:jc w:val="both"/>
        <w:rPr/>
      </w:pPr>
      <w:r>
        <w:rPr>
          <w:rFonts w:eastAsia="Times New Roman" w:cs="Times New Roman" w:ascii="Times New Roman" w:hAnsi="Times New Roman"/>
          <w:sz w:val="24"/>
          <w:szCs w:val="24"/>
        </w:rPr>
        <w:t>4.3.3. Если транспортное средство является неприемлемым, Грузоотправитель должен уведомить Mover немедленно и запросить альтернативное транспортное средство.</w:t>
      </w:r>
    </w:p>
    <w:p>
      <w:pPr>
        <w:pStyle w:val="Normal"/>
        <w:spacing w:lineRule="auto" w:line="240"/>
        <w:jc w:val="both"/>
        <w:rPr/>
      </w:pPr>
      <w:r>
        <w:rPr/>
        <w:t xml:space="preserve">            </w:t>
      </w:r>
      <w:r>
        <w:rPr>
          <w:rFonts w:eastAsia="Times New Roman" w:cs="Times New Roman" w:ascii="Times New Roman" w:hAnsi="Times New Roman"/>
          <w:sz w:val="24"/>
          <w:szCs w:val="24"/>
        </w:rPr>
        <w:t>4.4. Ответственность за транспортировку</w:t>
      </w:r>
    </w:p>
    <w:p>
      <w:pPr>
        <w:pStyle w:val="Normal"/>
        <w:spacing w:lineRule="auto" w:line="240"/>
        <w:ind w:firstLine="709"/>
        <w:jc w:val="both"/>
        <w:rPr/>
      </w:pPr>
      <w:r>
        <w:rPr>
          <w:rFonts w:eastAsia="Times New Roman" w:cs="Times New Roman" w:ascii="Times New Roman" w:hAnsi="Times New Roman"/>
          <w:sz w:val="24"/>
          <w:szCs w:val="24"/>
        </w:rPr>
        <w:t>4.4.1. Грузоперевозчик действует в качестве независимого подрядчика и не уполномочен представлять ООО “</w:t>
      </w:r>
      <w:r>
        <w:rPr/>
        <w:t>8</w:t>
      </w:r>
      <w:r>
        <w:rPr>
          <w:lang w:val="en-US"/>
        </w:rPr>
        <w:t>PX</w:t>
      </w:r>
      <w:r>
        <w:rPr>
          <w:rFonts w:eastAsia="Times New Roman" w:cs="Times New Roman" w:ascii="Times New Roman" w:hAnsi="Times New Roman"/>
          <w:sz w:val="24"/>
          <w:szCs w:val="24"/>
        </w:rPr>
        <w:t>”.</w:t>
      </w:r>
    </w:p>
    <w:p>
      <w:pPr>
        <w:pStyle w:val="Normal"/>
        <w:spacing w:lineRule="auto" w:line="240"/>
        <w:ind w:firstLine="709"/>
        <w:jc w:val="both"/>
        <w:rPr/>
      </w:pPr>
      <w:r>
        <w:rPr>
          <w:rFonts w:eastAsia="Times New Roman" w:cs="Times New Roman" w:ascii="Times New Roman" w:hAnsi="Times New Roman"/>
          <w:sz w:val="24"/>
          <w:szCs w:val="24"/>
        </w:rPr>
        <w:t>4.4.2. Если иное не предусмотрено в настоящем Соглашении, ответственность за утрату или повреждение груза несет Грузоперевозчик.</w:t>
      </w:r>
    </w:p>
    <w:p>
      <w:pPr>
        <w:pStyle w:val="Normal"/>
        <w:spacing w:lineRule="auto" w:line="240"/>
        <w:ind w:firstLine="709"/>
        <w:jc w:val="both"/>
        <w:rPr/>
      </w:pPr>
      <w:r>
        <w:rPr>
          <w:rFonts w:eastAsia="Times New Roman" w:cs="Times New Roman" w:ascii="Times New Roman" w:hAnsi="Times New Roman"/>
          <w:sz w:val="24"/>
          <w:szCs w:val="24"/>
        </w:rPr>
        <w:t xml:space="preserve">4.4.3. Грузоперевозчик несет ответственность перед Mover и его клиентами за любой ущерб собственности, потери груза, повреждения или задержки, произошедших во время аренды транспортного средства с экипажем, или в результате исполнения или неисполнения обязательств сотрудниками Грузоперевозчика. </w:t>
      </w:r>
    </w:p>
    <w:p>
      <w:pPr>
        <w:pStyle w:val="Normal"/>
        <w:spacing w:lineRule="auto" w:line="240"/>
        <w:ind w:firstLine="709"/>
        <w:jc w:val="both"/>
        <w:rPr/>
      </w:pPr>
      <w:r>
        <w:rPr>
          <w:rFonts w:eastAsia="Times New Roman" w:cs="Times New Roman" w:ascii="Times New Roman" w:hAnsi="Times New Roman"/>
          <w:sz w:val="24"/>
          <w:szCs w:val="24"/>
        </w:rPr>
        <w:t xml:space="preserve">4.4.4. Претензии, связанные с потерей или повреждением груза должны быть представлены Грузоперевозчику. </w:t>
      </w:r>
    </w:p>
    <w:p>
      <w:pPr>
        <w:pStyle w:val="Normal"/>
        <w:spacing w:lineRule="auto" w:line="24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4.5. Завершение аренды транспортного средства с экипажем.</w:t>
      </w:r>
    </w:p>
    <w:p>
      <w:pPr>
        <w:pStyle w:val="Normal"/>
        <w:spacing w:lineRule="auto" w:line="240"/>
        <w:ind w:firstLine="709"/>
        <w:jc w:val="both"/>
        <w:rPr/>
      </w:pPr>
      <w:r>
        <w:rPr>
          <w:rFonts w:eastAsia="Times New Roman" w:cs="Times New Roman" w:ascii="Times New Roman" w:hAnsi="Times New Roman"/>
          <w:sz w:val="24"/>
          <w:szCs w:val="24"/>
        </w:rPr>
        <w:t xml:space="preserve">После окончания срока аренды транспортного средства с экипажем Грузоперевозчик обязуется загрузить в Сервис: (1) Счет-фактуру и товарную накладную; или (2) Акт выполненных работ от уполномоченного получателя. </w:t>
      </w:r>
    </w:p>
    <w:p>
      <w:pPr>
        <w:pStyle w:val="Normal"/>
        <w:spacing w:lineRule="auto" w:line="24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4.6. Администрация Mover не дает рекомендаций или консультаций по существу или целесообразности заключения договора с конкретным Поставщиком услуг. Разъяснение условий Сделки или общие пояснения по структуре Функционирования Сервиса не являются консультацией по существу договора аренды транспортного средства с экипажем.</w:t>
      </w:r>
    </w:p>
    <w:p>
      <w:pPr>
        <w:pStyle w:val="Normal"/>
        <w:spacing w:lineRule="auto" w:line="24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4.7. По окончания срока аренды транспортного средства с экипажем получатель обязан осмотреть груз и убедиться в комплектности и отсутствии повреждений. В случае наличия претензий к работе Грузоперевозчика получатель обязан оформить их в письменной форме в момент получения груза и передать их сотрудникам Грузоперевозчика, а также проинформировать сервис Mover. </w:t>
      </w:r>
      <w:r>
        <w:rPr>
          <w:rFonts w:eastAsia="Times New Roman" w:cs="Times New Roman" w:ascii="Times New Roman" w:hAnsi="Times New Roman"/>
          <w:b/>
          <w:sz w:val="24"/>
          <w:szCs w:val="24"/>
        </w:rPr>
        <w:t>В случае отсутствия претензий получателя при приёме-сдаче аренда транспортного средства с экипажем считается оконченной без замечаний, а груз доставленным без утраты и повреждений.</w:t>
      </w:r>
    </w:p>
    <w:p>
      <w:pPr>
        <w:pStyle w:val="Normal"/>
        <w:spacing w:lineRule="auto" w:line="240"/>
        <w:ind w:left="708" w:hanging="0"/>
        <w:jc w:val="both"/>
        <w:rPr/>
      </w:pPr>
      <w:r>
        <w:rPr>
          <w:rFonts w:eastAsia="Times New Roman" w:cs="Times New Roman" w:ascii="Times New Roman" w:hAnsi="Times New Roman"/>
          <w:sz w:val="28"/>
          <w:szCs w:val="28"/>
        </w:rPr>
        <w:br/>
      </w:r>
      <w:r>
        <w:rPr>
          <w:rFonts w:eastAsia="Times New Roman" w:cs="Times New Roman" w:ascii="Times New Roman" w:hAnsi="Times New Roman"/>
          <w:b/>
          <w:sz w:val="24"/>
          <w:szCs w:val="24"/>
        </w:rPr>
        <w:t>5. Оплата аренды транспортного средства с экипажем.</w:t>
      </w:r>
    </w:p>
    <w:p>
      <w:pPr>
        <w:pStyle w:val="Normal"/>
        <w:spacing w:lineRule="auto" w:line="240"/>
        <w:ind w:firstLine="708"/>
        <w:jc w:val="both"/>
        <w:rPr/>
      </w:pPr>
      <w:r>
        <w:rPr/>
      </w:r>
    </w:p>
    <w:p>
      <w:pPr>
        <w:pStyle w:val="Normal"/>
        <w:spacing w:lineRule="auto" w:line="240"/>
        <w:ind w:firstLine="709"/>
        <w:jc w:val="both"/>
        <w:rPr/>
      </w:pPr>
      <w:r>
        <w:rPr>
          <w:rFonts w:eastAsia="Times New Roman" w:cs="Times New Roman" w:ascii="Times New Roman" w:hAnsi="Times New Roman"/>
          <w:sz w:val="24"/>
          <w:szCs w:val="24"/>
        </w:rPr>
        <w:t>5.1. Грузоотправитель обязуется оплачивать услуги Поставщика (Грузоперевозчика), а также любые дополнительные расходы, связанные с арендой транспортного средства с экипажем. Расходы включают в себя простой свыше 30 минут в месте погрузки/разгрузки, вызванный за счет Грузоотправителя, но не меньше минимального тарифа. Mover может изменить ценообразование услуг (в любое время по своему усмотрению), обновляя сайт и приложение для мобильных телефонов без каких-либо дополнительных уведомления пользователей.</w:t>
      </w:r>
    </w:p>
    <w:p>
      <w:pPr>
        <w:pStyle w:val="Normal"/>
        <w:spacing w:lineRule="auto" w:line="240"/>
        <w:ind w:firstLine="709"/>
        <w:jc w:val="both"/>
        <w:rPr/>
      </w:pPr>
      <w:r>
        <w:rPr>
          <w:rFonts w:eastAsia="Times New Roman" w:cs="Times New Roman" w:ascii="Times New Roman" w:hAnsi="Times New Roman"/>
          <w:sz w:val="24"/>
          <w:szCs w:val="24"/>
        </w:rPr>
        <w:t>5.2.</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Все цены указаны</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highlight w:val="white"/>
        </w:rPr>
        <w:t>за весь объем услуг Грузоперевозчика, включая НДС и другие налоги в соответствии с законодательством РФ, если не указано иное.</w:t>
      </w:r>
    </w:p>
    <w:p>
      <w:pPr>
        <w:pStyle w:val="Normal"/>
        <w:spacing w:lineRule="auto" w:line="240"/>
        <w:ind w:firstLine="709"/>
        <w:jc w:val="both"/>
        <w:rPr/>
      </w:pPr>
      <w:r>
        <w:rPr>
          <w:rFonts w:eastAsia="Times New Roman" w:cs="Times New Roman" w:ascii="Times New Roman" w:hAnsi="Times New Roman"/>
          <w:sz w:val="24"/>
          <w:szCs w:val="24"/>
        </w:rPr>
        <w:t xml:space="preserve">5.3. Для оплаты услуг Грузоперевозчика Пользователь выбирает следующие способы: наличными, банковской картой, либо на основании счета выставленного на юр. Лицо, либо на представителя юр. Лица. Пользователь производит оплату в соответствии с правилами осуществления платежей выбранного Пользователем способа оплаты.  </w:t>
      </w:r>
    </w:p>
    <w:p>
      <w:pPr>
        <w:pStyle w:val="Normal"/>
        <w:spacing w:lineRule="auto" w:line="240"/>
        <w:ind w:firstLine="709"/>
        <w:jc w:val="both"/>
        <w:rPr/>
      </w:pPr>
      <w:r>
        <w:rPr>
          <w:rFonts w:eastAsia="Times New Roman" w:cs="Times New Roman" w:ascii="Times New Roman" w:hAnsi="Times New Roman"/>
          <w:sz w:val="24"/>
          <w:szCs w:val="24"/>
        </w:rPr>
        <w:t xml:space="preserve">5.3.1. Оплата услуг наличными осуществляется непосредственно Грузоперевозчику в момент оказания услуг,  </w:t>
      </w:r>
    </w:p>
    <w:p>
      <w:pPr>
        <w:pStyle w:val="Normal"/>
        <w:spacing w:lineRule="auto" w:line="240"/>
        <w:ind w:firstLine="708"/>
        <w:rPr/>
      </w:pPr>
      <w:r>
        <w:rPr>
          <w:rFonts w:eastAsia="Times New Roman" w:cs="Times New Roman" w:ascii="Times New Roman" w:hAnsi="Times New Roman"/>
          <w:sz w:val="24"/>
          <w:szCs w:val="24"/>
        </w:rPr>
        <w:t>5.3.2. Mover принимает интернет-платежи за Услуги по следующим кредитным картам: Visa, MasterCard, МИР и осуществляет перевод денежных средств через интернет-эквайринг Альфа-Банка. Пользователь соглашается, что подтверждение Заказа, оплаченного банковской картой, происходит только после подтверждения списания денежных средств в счёт оплаты Заказа. </w:t>
      </w:r>
    </w:p>
    <w:p>
      <w:pPr>
        <w:pStyle w:val="Normal"/>
        <w:spacing w:lineRule="auto" w:line="240"/>
        <w:ind w:firstLine="708"/>
        <w:jc w:val="both"/>
        <w:rPr/>
      </w:pPr>
      <w:r>
        <w:rPr>
          <w:rFonts w:eastAsia="Times New Roman" w:cs="Times New Roman" w:ascii="Times New Roman" w:hAnsi="Times New Roman"/>
          <w:sz w:val="24"/>
          <w:szCs w:val="24"/>
        </w:rPr>
        <w:t>5.4. Mover доводит до сведения Пользователя, что безопасность обработки интернет-платежей гарантируется нашим провайдером Альфа-Банком (АО "АЛЬФА-БАНК"). Mover не несет ответственности за безопасность производимого Пользователем платежа, перевода с использованием услуг сторонней организации, а также не отвечает по обязательствам данной организации. Пользователь предупрежден, что, вступая в отношения по оформлению любых платежей через стороннюю организацию, Администратор снимает с себя ответственность за любые недостатки в работе организации ее служб. При этом Mover и Пользователь в качестве презумпции признают, что операции по банковским картам совершаются держателем карты либо лицом, уполномоченным на основании доверенности, оформленной в соответствии с законодательством РФ.</w:t>
      </w:r>
    </w:p>
    <w:p>
      <w:pPr>
        <w:pStyle w:val="Normal"/>
        <w:spacing w:lineRule="auto" w:line="240"/>
        <w:ind w:firstLine="709"/>
        <w:jc w:val="both"/>
        <w:rPr/>
      </w:pPr>
      <w:r>
        <w:rPr>
          <w:rFonts w:eastAsia="Times New Roman" w:cs="Times New Roman" w:ascii="Times New Roman" w:hAnsi="Times New Roman"/>
          <w:sz w:val="24"/>
          <w:szCs w:val="24"/>
        </w:rPr>
        <w:t>Подробнее о безопасности обработки онлайн платежей: http://mover24.ru/payments.html</w:t>
      </w:r>
    </w:p>
    <w:p>
      <w:pPr>
        <w:pStyle w:val="Normal"/>
        <w:spacing w:lineRule="auto" w:line="240"/>
        <w:ind w:firstLine="709"/>
        <w:jc w:val="both"/>
        <w:rPr/>
      </w:pPr>
      <w:r>
        <w:rPr>
          <w:rFonts w:eastAsia="Times New Roman" w:cs="Times New Roman" w:ascii="Times New Roman" w:hAnsi="Times New Roman"/>
          <w:sz w:val="24"/>
          <w:szCs w:val="24"/>
        </w:rPr>
        <w:t>5.5. Настоящим Пользователь соглашается, что выбранный способ оплаты не подлежит изменению с момента оформления Заказа.</w:t>
      </w:r>
    </w:p>
    <w:p>
      <w:pPr>
        <w:pStyle w:val="Normal"/>
        <w:spacing w:lineRule="auto" w:line="240"/>
        <w:ind w:firstLine="709"/>
        <w:jc w:val="both"/>
        <w:rPr/>
      </w:pPr>
      <w:r>
        <w:rPr>
          <w:rFonts w:eastAsia="Times New Roman" w:cs="Times New Roman" w:ascii="Times New Roman" w:hAnsi="Times New Roman"/>
          <w:sz w:val="24"/>
          <w:szCs w:val="24"/>
        </w:rPr>
        <w:t>5.6. Mover выступает в качестве Агента Поставщика услуг исключительно для ограниченной цели оформления документов, которые подтверждают заключение Договора аренды транспортного средства с экипажем с Пользователем на Сервисе Mover.</w:t>
      </w:r>
    </w:p>
    <w:p>
      <w:pPr>
        <w:pStyle w:val="Normal"/>
        <w:spacing w:lineRule="auto" w:line="240"/>
        <w:ind w:firstLine="709"/>
        <w:jc w:val="both"/>
        <w:rPr/>
      </w:pPr>
      <w:r>
        <w:rPr>
          <w:rFonts w:eastAsia="Times New Roman" w:cs="Times New Roman" w:ascii="Times New Roman" w:hAnsi="Times New Roman"/>
          <w:sz w:val="24"/>
          <w:szCs w:val="24"/>
        </w:rPr>
        <w:t>5.7. Mover будет осуществлять от имени Поставщика услуг канцелярскую работу, никоим образом, не ограничивая права Mover или расширяя обязательств в рамках настоящего Соглашения. Mover не является обслуживающей компанией и не управляет отдельными Поставщиками услуг или их деятельностью.</w:t>
      </w:r>
    </w:p>
    <w:p>
      <w:pPr>
        <w:pStyle w:val="Normal"/>
        <w:spacing w:lineRule="auto" w:line="240"/>
        <w:ind w:firstLine="709"/>
        <w:jc w:val="both"/>
        <w:rPr/>
      </w:pPr>
      <w:r>
        <w:rPr>
          <w:rFonts w:eastAsia="Times New Roman" w:cs="Times New Roman" w:ascii="Times New Roman" w:hAnsi="Times New Roman"/>
          <w:sz w:val="24"/>
          <w:szCs w:val="24"/>
        </w:rPr>
        <w:t>5.8. Mover взимает плату с Пользователя от имени Грузоперевозчика.  Mover принимает на себя обязательство перечислить поступившие средства, за вычетом комиссионных, на счет Грузоперевозчика.</w:t>
      </w:r>
    </w:p>
    <w:p>
      <w:pPr>
        <w:pStyle w:val="Normal"/>
        <w:spacing w:lineRule="auto" w:line="240"/>
        <w:ind w:firstLine="709"/>
        <w:jc w:val="both"/>
        <w:rPr/>
      </w:pPr>
      <w:r>
        <w:rPr>
          <w:rFonts w:eastAsia="Times New Roman" w:cs="Times New Roman" w:ascii="Times New Roman" w:hAnsi="Times New Roman"/>
          <w:sz w:val="24"/>
          <w:szCs w:val="24"/>
        </w:rPr>
        <w:t xml:space="preserve">5.9. Платеж признается совершенным Пользователем в момент поступления денежных средств на счет Mover или в кассу Грузоотправителя. </w:t>
      </w:r>
    </w:p>
    <w:p>
      <w:pPr>
        <w:pStyle w:val="Normal"/>
        <w:spacing w:lineRule="auto" w:line="240"/>
        <w:ind w:firstLine="709"/>
        <w:jc w:val="both"/>
        <w:rPr/>
      </w:pPr>
      <w:r>
        <w:rPr>
          <w:rFonts w:eastAsia="Times New Roman" w:cs="Times New Roman" w:ascii="Times New Roman" w:hAnsi="Times New Roman"/>
          <w:sz w:val="24"/>
          <w:szCs w:val="24"/>
        </w:rPr>
        <w:t xml:space="preserve">5.10. После подтверждения получения оплаты Mover направляет Пользователю сообщение с уведомлением о получении оплаты – Заказ считается оплаченным. </w:t>
      </w:r>
    </w:p>
    <w:p>
      <w:pPr>
        <w:pStyle w:val="Normal"/>
        <w:spacing w:lineRule="auto" w:line="240"/>
        <w:ind w:firstLine="709"/>
        <w:jc w:val="both"/>
        <w:rPr/>
      </w:pPr>
      <w:r>
        <w:rPr>
          <w:rFonts w:eastAsia="Times New Roman" w:cs="Times New Roman" w:ascii="Times New Roman" w:hAnsi="Times New Roman"/>
          <w:sz w:val="24"/>
          <w:szCs w:val="24"/>
        </w:rPr>
        <w:t xml:space="preserve">5.11. Отправитель гарантирует, что имеет право использовать любые платежные средства, предусмотренные и используемые для оплаты аренды транспортного средства с экипажем. </w:t>
      </w:r>
    </w:p>
    <w:p>
      <w:pPr>
        <w:pStyle w:val="Normal"/>
        <w:spacing w:lineRule="auto" w:line="240"/>
        <w:ind w:firstLine="709"/>
        <w:jc w:val="both"/>
        <w:rPr/>
      </w:pPr>
      <w:r>
        <w:rPr>
          <w:rFonts w:eastAsia="Times New Roman" w:cs="Times New Roman" w:ascii="Times New Roman" w:hAnsi="Times New Roman"/>
          <w:sz w:val="24"/>
          <w:szCs w:val="24"/>
        </w:rPr>
        <w:t>5.12. Отправитель обязуется немедленно уведомить Mover о любых изменениях в платежных реквизитах Грузоотправителя или банковской карты, используемого для оплаты.</w:t>
      </w:r>
    </w:p>
    <w:p>
      <w:pPr>
        <w:pStyle w:val="Normal"/>
        <w:spacing w:lineRule="auto" w:line="240"/>
        <w:ind w:firstLine="709"/>
        <w:jc w:val="both"/>
        <w:rPr/>
      </w:pPr>
      <w:r>
        <w:rPr>
          <w:rFonts w:eastAsia="Times New Roman" w:cs="Times New Roman" w:ascii="Times New Roman" w:hAnsi="Times New Roman"/>
          <w:sz w:val="24"/>
          <w:szCs w:val="24"/>
        </w:rPr>
        <w:t>5.13. Mover не взимает с Пользователя комиссию за услуги и предоставляемые технологии, в том числе, помимо прочего за техническое обслуживание Платформы Mover.</w:t>
      </w:r>
    </w:p>
    <w:p>
      <w:pPr>
        <w:pStyle w:val="Normal"/>
        <w:spacing w:lineRule="auto" w:line="24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5.14. Mover вправе начислять Пользователю дополнительные сборы за эпизодически осуществляемые банковские операции, например, комиссию за банковский перевод с целью оплаты услуг или комиссию за возврат уплаченных денежных средств.</w:t>
      </w:r>
    </w:p>
    <w:p>
      <w:pPr>
        <w:pStyle w:val="Normal"/>
        <w:spacing w:lineRule="auto" w:line="24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5.15. Пользователь оплачивает счета, выставленные Mover, в пользу Грузоперевозчика в течение 3 (трх) банковских дней с момента подачи и согласования Заявки по каждой перевозке. Иные условия оплаты по Заявкам, дополнительным расходам, отражаются непосредственно в Заявках. Также Перевозчик вправе потребовать предварительную оплату, условия и размер которой определяются по согласованию сторон в Заявках.</w:t>
      </w:r>
    </w:p>
    <w:p>
      <w:pPr>
        <w:pStyle w:val="Normal"/>
        <w:spacing w:lineRule="auto" w:line="24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5.16 Пользователь имеет право оплатить Заказ бонусными рублями, полученными в результате реализации механизма Реферального Промокода, но не более чем 500 руб. за один Заказ. Сумма оплаты бонусными рублями части суммы оплаты Заказа не может превышать 30%.</w:t>
      </w:r>
    </w:p>
    <w:p>
      <w:pPr>
        <w:pStyle w:val="Normal"/>
        <w:spacing w:lineRule="auto" w:line="240"/>
        <w:ind w:firstLine="709"/>
        <w:jc w:val="both"/>
        <w:rPr/>
      </w:pPr>
      <w:r>
        <w:rPr/>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b/>
          <w:sz w:val="24"/>
          <w:szCs w:val="24"/>
        </w:rPr>
        <w:t>6. Условия отказа от услуг.</w:t>
      </w:r>
    </w:p>
    <w:p>
      <w:pPr>
        <w:pStyle w:val="Normal"/>
        <w:tabs>
          <w:tab w:val="clear" w:pos="720"/>
          <w:tab w:val="left" w:pos="2400" w:leader="none"/>
        </w:tabs>
        <w:spacing w:lineRule="auto" w:line="240"/>
        <w:ind w:firstLine="709"/>
        <w:jc w:val="both"/>
        <w:rPr/>
      </w:pPr>
      <w:r>
        <w:rPr>
          <w:rFonts w:eastAsia="Times New Roman" w:cs="Times New Roman" w:ascii="Times New Roman" w:hAnsi="Times New Roman"/>
          <w:sz w:val="24"/>
          <w:szCs w:val="24"/>
        </w:rPr>
        <w:tab/>
      </w:r>
    </w:p>
    <w:p>
      <w:pPr>
        <w:pStyle w:val="Normal"/>
        <w:spacing w:lineRule="auto" w:line="240"/>
        <w:ind w:firstLine="709"/>
        <w:jc w:val="both"/>
        <w:rPr/>
      </w:pPr>
      <w:r>
        <w:rPr>
          <w:rFonts w:eastAsia="Times New Roman" w:cs="Times New Roman" w:ascii="Times New Roman" w:hAnsi="Times New Roman"/>
          <w:sz w:val="24"/>
          <w:szCs w:val="24"/>
        </w:rPr>
        <w:t>6.1. В случае если Пользователь произвел оплату услуг и отказался от Заказа по собственной инициативе и уведомил об этом Администрацию не менее чем за 3 (Три) часа до оказания услуги, Администрация осуществляет возврат денежных средств Пользователю.</w:t>
      </w:r>
    </w:p>
    <w:p>
      <w:pPr>
        <w:pStyle w:val="Normal"/>
        <w:spacing w:lineRule="auto" w:line="240"/>
        <w:ind w:firstLine="709"/>
        <w:jc w:val="both"/>
        <w:rPr/>
      </w:pPr>
      <w:r>
        <w:rPr>
          <w:rFonts w:eastAsia="Times New Roman" w:cs="Times New Roman" w:ascii="Times New Roman" w:hAnsi="Times New Roman"/>
          <w:sz w:val="24"/>
          <w:szCs w:val="24"/>
        </w:rPr>
        <w:t>6.2. Возвратный платеж осуществляется в размере стоимости оплаченных услуг, за вычетом фактически понесенных расходов (в соответствии со статьей 32 Федерального закона РФ «О защите прав потребителей в РФ» и части 1 статьи 782 Гражданского кодекса РФ), на счет Пользователя в соответствии с выбранным способом оплаты в течение 20 (Двадцати) банковских дней с момента оформления возврата.</w:t>
      </w:r>
    </w:p>
    <w:p>
      <w:pPr>
        <w:pStyle w:val="Normal"/>
        <w:spacing w:lineRule="auto" w:line="240"/>
        <w:ind w:firstLine="709"/>
        <w:jc w:val="both"/>
        <w:rPr/>
      </w:pPr>
      <w:r>
        <w:rPr>
          <w:rFonts w:eastAsia="Times New Roman" w:cs="Times New Roman" w:ascii="Times New Roman" w:hAnsi="Times New Roman"/>
          <w:sz w:val="24"/>
          <w:szCs w:val="24"/>
        </w:rPr>
        <w:t>6.3. В случае если Пользователь не воспользовался услугами, возврат денежных средств за неиспользованные услуги аренды транспортного средства с экипажем не производится.</w:t>
      </w:r>
    </w:p>
    <w:p>
      <w:pPr>
        <w:pStyle w:val="Normal"/>
        <w:spacing w:lineRule="auto" w:line="240"/>
        <w:ind w:firstLine="709"/>
        <w:jc w:val="both"/>
        <w:rPr/>
      </w:pPr>
      <w:r>
        <w:rPr/>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b/>
          <w:sz w:val="24"/>
          <w:szCs w:val="24"/>
        </w:rPr>
        <w:t xml:space="preserve">7. Права и обязанности сторон </w:t>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sz w:val="24"/>
          <w:szCs w:val="24"/>
        </w:rPr>
        <w:t xml:space="preserve">7.1.   Пользователь имеет право: </w:t>
      </w:r>
    </w:p>
    <w:p>
      <w:pPr>
        <w:pStyle w:val="Normal"/>
        <w:spacing w:lineRule="auto" w:line="240"/>
        <w:ind w:firstLine="709"/>
        <w:jc w:val="both"/>
        <w:rPr/>
      </w:pPr>
      <w:r>
        <w:rPr>
          <w:rFonts w:eastAsia="Times New Roman" w:cs="Times New Roman" w:ascii="Times New Roman" w:hAnsi="Times New Roman"/>
          <w:sz w:val="24"/>
          <w:szCs w:val="24"/>
        </w:rPr>
        <w:t>7.1.1. Получать информацию о правилах оплаты, имеющихся категориях транспортных средств и иной информации в отношении Грузоперевозчика, которой владеет Разработчик в рамках своих полномочий.</w:t>
      </w:r>
    </w:p>
    <w:p>
      <w:pPr>
        <w:pStyle w:val="Normal"/>
        <w:spacing w:lineRule="auto" w:line="240"/>
        <w:ind w:firstLine="709"/>
        <w:jc w:val="both"/>
        <w:rPr/>
      </w:pPr>
      <w:r>
        <w:rPr>
          <w:rFonts w:eastAsia="Times New Roman" w:cs="Times New Roman" w:ascii="Times New Roman" w:hAnsi="Times New Roman"/>
          <w:sz w:val="24"/>
          <w:szCs w:val="24"/>
        </w:rPr>
        <w:t xml:space="preserve">7.1.2. Выбирать Грузоперевозчиков из предложенных в Сервисе и приложениях </w:t>
      </w:r>
      <w:r>
        <w:rPr>
          <w:rFonts w:eastAsia="Times New Roman" w:cs="Times New Roman" w:ascii="Times New Roman" w:hAnsi="Times New Roman"/>
          <w:sz w:val="24"/>
          <w:szCs w:val="24"/>
          <w:lang w:val="en-US"/>
        </w:rPr>
        <w:t>Mover</w:t>
      </w:r>
      <w:r>
        <w:rPr>
          <w:rFonts w:eastAsia="Times New Roman" w:cs="Times New Roman" w:ascii="Times New Roman" w:hAnsi="Times New Roman"/>
          <w:sz w:val="24"/>
          <w:szCs w:val="24"/>
        </w:rPr>
        <w:t>. При этом Пользователь обязан самостоятельно ознакомиться с правилами аренды транспортного средства с экипажем.</w:t>
      </w:r>
    </w:p>
    <w:p>
      <w:pPr>
        <w:pStyle w:val="Normal"/>
        <w:spacing w:lineRule="auto" w:line="240"/>
        <w:ind w:firstLine="709"/>
        <w:jc w:val="both"/>
        <w:rPr/>
      </w:pPr>
      <w:r>
        <w:rPr>
          <w:rFonts w:eastAsia="Times New Roman" w:cs="Times New Roman" w:ascii="Times New Roman" w:hAnsi="Times New Roman"/>
          <w:sz w:val="24"/>
          <w:szCs w:val="24"/>
        </w:rPr>
        <w:t>7.1.3. Пользователь вправе выбирать способ оплаты за услуги из предложенных в Приложении. При этом Пользователь обязуется самостоятельно ознакомиться с правилами пользования выбранным им способом платежа, либо согласовать способ платежа с администрацией Сервиса.</w:t>
      </w:r>
    </w:p>
    <w:p>
      <w:pPr>
        <w:pStyle w:val="Normal"/>
        <w:spacing w:lineRule="auto" w:line="240"/>
        <w:ind w:firstLine="708"/>
        <w:jc w:val="both"/>
        <w:rPr/>
      </w:pPr>
      <w:r>
        <w:rPr>
          <w:rFonts w:eastAsia="Times New Roman" w:cs="Times New Roman" w:ascii="Times New Roman" w:hAnsi="Times New Roman"/>
          <w:sz w:val="24"/>
          <w:szCs w:val="24"/>
        </w:rPr>
        <w:t xml:space="preserve">7.2. Пользователь обязан: </w:t>
      </w:r>
    </w:p>
    <w:p>
      <w:pPr>
        <w:pStyle w:val="Normal"/>
        <w:spacing w:lineRule="auto" w:line="240"/>
        <w:ind w:firstLine="709"/>
        <w:jc w:val="both"/>
        <w:rPr/>
      </w:pPr>
      <w:r>
        <w:rPr>
          <w:rFonts w:eastAsia="Times New Roman" w:cs="Times New Roman" w:ascii="Times New Roman" w:hAnsi="Times New Roman"/>
          <w:sz w:val="24"/>
          <w:szCs w:val="24"/>
        </w:rPr>
        <w:t>7.2.1. При оформлении Заказа предоставить необходимую верную, точную и полную информацию о Пользователе, грузе, дате, месте доставки и погрузки, сроке аренды транспортного средства с экипажем.</w:t>
      </w:r>
    </w:p>
    <w:p>
      <w:pPr>
        <w:pStyle w:val="Normal"/>
        <w:spacing w:lineRule="auto" w:line="240"/>
        <w:ind w:firstLine="709"/>
        <w:jc w:val="both"/>
        <w:rPr/>
      </w:pPr>
      <w:r>
        <w:rPr>
          <w:rFonts w:eastAsia="Times New Roman" w:cs="Times New Roman" w:ascii="Times New Roman" w:hAnsi="Times New Roman"/>
          <w:sz w:val="24"/>
          <w:szCs w:val="24"/>
        </w:rPr>
        <w:t xml:space="preserve">7.2.2.  Оплатить в полном объеме стоимость аренды транспортного средства с экипажем. </w:t>
      </w:r>
    </w:p>
    <w:p>
      <w:pPr>
        <w:pStyle w:val="Normal"/>
        <w:spacing w:lineRule="auto" w:line="240"/>
        <w:ind w:firstLine="709"/>
        <w:jc w:val="both"/>
        <w:rPr/>
      </w:pPr>
      <w:r>
        <w:rPr>
          <w:rFonts w:eastAsia="Times New Roman" w:cs="Times New Roman" w:ascii="Times New Roman" w:hAnsi="Times New Roman"/>
          <w:sz w:val="24"/>
          <w:szCs w:val="24"/>
        </w:rPr>
        <w:t>7.2.3. Самостоятельно проверить данные, необходимые для формирования Заказа перед отправкой.  Пользователь несет полную ответственность за достоверность данных, использованных им при оформлении Заказа.</w:t>
      </w:r>
    </w:p>
    <w:p>
      <w:pPr>
        <w:pStyle w:val="Normal"/>
        <w:spacing w:lineRule="auto" w:line="240"/>
        <w:ind w:firstLine="709"/>
        <w:jc w:val="both"/>
        <w:rPr/>
      </w:pPr>
      <w:r>
        <w:rPr>
          <w:rFonts w:eastAsia="Times New Roman" w:cs="Times New Roman" w:ascii="Times New Roman" w:hAnsi="Times New Roman"/>
          <w:sz w:val="24"/>
          <w:szCs w:val="24"/>
        </w:rPr>
        <w:t>7.2.4. Произвести своевременную оплату цены договоров с Поставщиками услуг.</w:t>
      </w:r>
    </w:p>
    <w:p>
      <w:pPr>
        <w:pStyle w:val="Normal"/>
        <w:spacing w:lineRule="auto" w:line="240"/>
        <w:ind w:firstLine="709"/>
        <w:jc w:val="both"/>
        <w:rPr/>
      </w:pPr>
      <w:r>
        <w:rPr>
          <w:rFonts w:eastAsia="Times New Roman" w:cs="Times New Roman" w:ascii="Times New Roman" w:hAnsi="Times New Roman"/>
          <w:sz w:val="24"/>
          <w:szCs w:val="24"/>
        </w:rPr>
        <w:t xml:space="preserve">7.2.5. Предоставить Mover информацию необходимую для исполнения договора. </w:t>
      </w:r>
    </w:p>
    <w:p>
      <w:pPr>
        <w:pStyle w:val="Normal"/>
        <w:spacing w:lineRule="auto" w:line="240"/>
        <w:ind w:firstLine="709"/>
        <w:jc w:val="both"/>
        <w:rPr/>
      </w:pPr>
      <w:r>
        <w:rPr>
          <w:rFonts w:eastAsia="Times New Roman" w:cs="Times New Roman" w:ascii="Times New Roman" w:hAnsi="Times New Roman"/>
          <w:sz w:val="24"/>
          <w:szCs w:val="24"/>
        </w:rPr>
        <w:t>7.2.6. Предоставить Mover точную контактную информацию.</w:t>
      </w:r>
    </w:p>
    <w:p>
      <w:pPr>
        <w:pStyle w:val="Normal"/>
        <w:spacing w:lineRule="auto" w:line="240"/>
        <w:ind w:firstLine="709"/>
        <w:jc w:val="both"/>
        <w:rPr/>
      </w:pPr>
      <w:r>
        <w:rPr>
          <w:rFonts w:eastAsia="Times New Roman" w:cs="Times New Roman" w:ascii="Times New Roman" w:hAnsi="Times New Roman"/>
          <w:sz w:val="24"/>
          <w:szCs w:val="24"/>
        </w:rPr>
        <w:t xml:space="preserve">7.2.7. Своевременно прибыть в место отгрузки/погрузки груза. Отсутствие по любым причинам приравнивается к отказу Пользователя от исполнения договора. </w:t>
      </w:r>
    </w:p>
    <w:p>
      <w:pPr>
        <w:pStyle w:val="Normal"/>
        <w:spacing w:lineRule="auto" w:line="240"/>
        <w:ind w:firstLine="709"/>
        <w:jc w:val="both"/>
        <w:rPr/>
      </w:pPr>
      <w:r>
        <w:rPr>
          <w:rFonts w:eastAsia="Times New Roman" w:cs="Times New Roman" w:ascii="Times New Roman" w:hAnsi="Times New Roman"/>
          <w:sz w:val="24"/>
          <w:szCs w:val="24"/>
        </w:rPr>
        <w:t>7.2.8. Обеспечить   безопасность Личного Кабинета в течении всего срока действия настоящего Соглашения. Незамедлительно информировать Администрацию о смене или утери Логина и Пароля от аккаунта.</w:t>
      </w:r>
    </w:p>
    <w:p>
      <w:pPr>
        <w:pStyle w:val="Normal"/>
        <w:spacing w:lineRule="auto" w:line="240"/>
        <w:ind w:firstLine="709"/>
        <w:jc w:val="both"/>
        <w:rPr/>
      </w:pPr>
      <w:r>
        <w:rPr>
          <w:rFonts w:eastAsia="Times New Roman" w:cs="Times New Roman" w:ascii="Times New Roman" w:hAnsi="Times New Roman"/>
          <w:sz w:val="24"/>
          <w:szCs w:val="24"/>
        </w:rPr>
        <w:t>7.2.9. Не вносить какие-либо изменения в программное обеспечение Сервиса и/или любую его часть своими силами или с привлечением третьих лиц, а также использовать какие-либо средства автоматизированного доступа, в том числе к клиентской части.</w:t>
      </w:r>
    </w:p>
    <w:p>
      <w:pPr>
        <w:pStyle w:val="Normal"/>
        <w:spacing w:lineRule="auto" w:line="240"/>
        <w:ind w:firstLine="708"/>
        <w:jc w:val="both"/>
        <w:rPr/>
      </w:pPr>
      <w:r>
        <w:rPr>
          <w:rFonts w:eastAsia="Times New Roman" w:cs="Times New Roman" w:ascii="Times New Roman" w:hAnsi="Times New Roman"/>
          <w:sz w:val="24"/>
          <w:szCs w:val="24"/>
        </w:rPr>
        <w:t xml:space="preserve">7.3.   Mover имеет право: </w:t>
      </w:r>
    </w:p>
    <w:p>
      <w:pPr>
        <w:pStyle w:val="Normal"/>
        <w:spacing w:lineRule="auto" w:line="240"/>
        <w:ind w:firstLine="709"/>
        <w:jc w:val="both"/>
        <w:rPr/>
      </w:pPr>
      <w:r>
        <w:rPr>
          <w:rFonts w:eastAsia="Times New Roman" w:cs="Times New Roman" w:ascii="Times New Roman" w:hAnsi="Times New Roman"/>
          <w:sz w:val="24"/>
          <w:szCs w:val="24"/>
        </w:rPr>
        <w:t xml:space="preserve">7.3.1. Требовать соблюдения всех процедур оформления/оплаты Заказа по правилам, изложенным в настоящем Соглашении. </w:t>
      </w:r>
    </w:p>
    <w:p>
      <w:pPr>
        <w:pStyle w:val="Normal"/>
        <w:spacing w:lineRule="auto" w:line="240"/>
        <w:ind w:firstLine="709"/>
        <w:jc w:val="both"/>
        <w:rPr/>
      </w:pPr>
      <w:r>
        <w:rPr>
          <w:rFonts w:eastAsia="Times New Roman" w:cs="Times New Roman" w:ascii="Times New Roman" w:hAnsi="Times New Roman"/>
          <w:sz w:val="24"/>
          <w:szCs w:val="24"/>
        </w:rPr>
        <w:t>7.3.2.  Производить модификацию любого программного обеспечения, приостанавливать работу Приложения, при обнаружении существенных неисправностей, ошибок и сбоев, а также в целях проведения профилактических работ и предотвращения случаев несанкционированного доступа.</w:t>
      </w:r>
    </w:p>
    <w:p>
      <w:pPr>
        <w:pStyle w:val="Normal"/>
        <w:spacing w:lineRule="auto" w:line="240"/>
        <w:ind w:firstLine="709"/>
        <w:jc w:val="both"/>
        <w:rPr/>
      </w:pPr>
      <w:r>
        <w:rPr>
          <w:rFonts w:eastAsia="Times New Roman" w:cs="Times New Roman" w:ascii="Times New Roman" w:hAnsi="Times New Roman"/>
          <w:sz w:val="24"/>
          <w:szCs w:val="24"/>
        </w:rPr>
        <w:t xml:space="preserve">7.3.3. Аннулировать оформленный Заказ. </w:t>
      </w:r>
    </w:p>
    <w:p>
      <w:pPr>
        <w:pStyle w:val="Normal"/>
        <w:spacing w:lineRule="auto" w:line="240"/>
        <w:ind w:firstLine="709"/>
        <w:jc w:val="both"/>
        <w:rPr/>
      </w:pPr>
      <w:r>
        <w:rPr>
          <w:rFonts w:eastAsia="Times New Roman" w:cs="Times New Roman" w:ascii="Times New Roman" w:hAnsi="Times New Roman"/>
          <w:sz w:val="24"/>
          <w:szCs w:val="24"/>
        </w:rPr>
        <w:t>7.3.4. При несоблюдении Пользователем любого из пунктов Соглашения отказать ему в дальнейшем от предоставления Услуг.</w:t>
      </w:r>
    </w:p>
    <w:p>
      <w:pPr>
        <w:pStyle w:val="Normal"/>
        <w:spacing w:lineRule="auto" w:line="240"/>
        <w:ind w:firstLine="709"/>
        <w:jc w:val="both"/>
        <w:rPr/>
      </w:pPr>
      <w:r>
        <w:rPr>
          <w:rFonts w:eastAsia="Times New Roman" w:cs="Times New Roman" w:ascii="Times New Roman" w:hAnsi="Times New Roman"/>
          <w:sz w:val="24"/>
          <w:szCs w:val="24"/>
        </w:rPr>
        <w:t>7.3.5. Привлекать третьих лиц для выполнения какой-либо части своих обязательств по настоящему Соглашению (включая, но не ограничиваясь, такие услуги как обработка и получение платежей, обеспечение работы сервера и проч.) и уступать или сублицензировать третьим лицам какую-либо часть своих прав по настоящему Соглашению.</w:t>
      </w:r>
    </w:p>
    <w:p>
      <w:pPr>
        <w:pStyle w:val="Normal"/>
        <w:spacing w:lineRule="auto" w:line="240"/>
        <w:ind w:firstLine="708"/>
        <w:jc w:val="both"/>
        <w:rPr/>
      </w:pPr>
      <w:r>
        <w:rPr>
          <w:rFonts w:eastAsia="Times New Roman" w:cs="Times New Roman" w:ascii="Times New Roman" w:hAnsi="Times New Roman"/>
          <w:sz w:val="24"/>
          <w:szCs w:val="24"/>
        </w:rPr>
        <w:t xml:space="preserve">7.4.  Mover обязан: </w:t>
      </w:r>
    </w:p>
    <w:p>
      <w:pPr>
        <w:pStyle w:val="Normal"/>
        <w:spacing w:lineRule="auto" w:line="240"/>
        <w:ind w:firstLine="709"/>
        <w:jc w:val="both"/>
        <w:rPr/>
      </w:pPr>
      <w:r>
        <w:rPr>
          <w:rFonts w:eastAsia="Times New Roman" w:cs="Times New Roman" w:ascii="Times New Roman" w:hAnsi="Times New Roman"/>
          <w:sz w:val="24"/>
          <w:szCs w:val="24"/>
        </w:rPr>
        <w:t xml:space="preserve">7.4.1. Обеспечить круглосуточный доступ к Приложению и Сервисам </w:t>
      </w:r>
      <w:r>
        <w:rPr>
          <w:rFonts w:eastAsia="Times New Roman" w:cs="Times New Roman" w:ascii="Times New Roman" w:hAnsi="Times New Roman"/>
          <w:sz w:val="24"/>
          <w:szCs w:val="24"/>
          <w:lang w:val="en-US"/>
        </w:rPr>
        <w:t>Mover</w:t>
      </w:r>
      <w:r>
        <w:rPr>
          <w:rFonts w:eastAsia="Times New Roman" w:cs="Times New Roman" w:ascii="Times New Roman" w:hAnsi="Times New Roman"/>
          <w:sz w:val="24"/>
          <w:szCs w:val="24"/>
        </w:rPr>
        <w:t>;</w:t>
      </w:r>
    </w:p>
    <w:p>
      <w:pPr>
        <w:pStyle w:val="Normal"/>
        <w:spacing w:lineRule="auto" w:line="240"/>
        <w:ind w:firstLine="709"/>
        <w:jc w:val="both"/>
        <w:rPr/>
      </w:pPr>
      <w:r>
        <w:rPr>
          <w:rFonts w:eastAsia="Times New Roman" w:cs="Times New Roman" w:ascii="Times New Roman" w:hAnsi="Times New Roman"/>
          <w:sz w:val="24"/>
          <w:szCs w:val="24"/>
        </w:rPr>
        <w:t>7.4.2. Информировать о месте нахождения, контактных телефонах Грузоперевозчика;</w:t>
      </w:r>
    </w:p>
    <w:p>
      <w:pPr>
        <w:pStyle w:val="Normal"/>
        <w:spacing w:lineRule="auto" w:line="240"/>
        <w:ind w:firstLine="709"/>
        <w:jc w:val="both"/>
        <w:rPr/>
      </w:pPr>
      <w:r>
        <w:rPr>
          <w:rFonts w:eastAsia="Times New Roman" w:cs="Times New Roman" w:ascii="Times New Roman" w:hAnsi="Times New Roman"/>
          <w:sz w:val="24"/>
          <w:szCs w:val="24"/>
        </w:rPr>
        <w:t>7.4.3. Информировать Пользователя о статусе Заказа и факте поступления оплаты, в случае, если Пользователь оплачивает услуги, используя Приложение. Показателем того, что Пользователь информирован, является факт отправки CMC сообщения на телефонный номер, указанный Пользователем при регистрации, содержащего подтверждающую информацию.</w:t>
      </w:r>
    </w:p>
    <w:p>
      <w:pPr>
        <w:pStyle w:val="Normal"/>
        <w:spacing w:lineRule="auto" w:line="240"/>
        <w:ind w:firstLine="709"/>
        <w:jc w:val="both"/>
        <w:rPr/>
      </w:pPr>
      <w:r>
        <w:rPr>
          <w:rFonts w:eastAsia="Times New Roman" w:cs="Times New Roman" w:ascii="Times New Roman" w:hAnsi="Times New Roman"/>
          <w:sz w:val="24"/>
          <w:szCs w:val="24"/>
        </w:rPr>
        <w:t>7.4.4. Не использовать персональные данные Пользователя для несанкционированной рассылки материалов, не относящихся к оформленным Заказам.</w:t>
      </w:r>
    </w:p>
    <w:p>
      <w:pPr>
        <w:pStyle w:val="Normal"/>
        <w:spacing w:lineRule="auto" w:line="240"/>
        <w:ind w:firstLine="709"/>
        <w:jc w:val="both"/>
        <w:rPr/>
      </w:pPr>
      <w:r>
        <w:rPr>
          <w:rFonts w:eastAsia="Times New Roman" w:cs="Times New Roman" w:ascii="Times New Roman" w:hAnsi="Times New Roman"/>
          <w:sz w:val="24"/>
          <w:szCs w:val="24"/>
        </w:rPr>
        <w:t>7.4.5. Осуществлять письменную техническую поддержку Пользователей, путем предоставления консультаций, по вопросам связанных с настройкой и работой Сервиса.</w:t>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b/>
          <w:sz w:val="24"/>
          <w:szCs w:val="24"/>
        </w:rPr>
        <w:t>8. Заверения и гарантии</w:t>
      </w:r>
    </w:p>
    <w:p>
      <w:pPr>
        <w:pStyle w:val="Normal"/>
        <w:spacing w:lineRule="auto" w:line="240"/>
        <w:ind w:firstLine="708"/>
        <w:jc w:val="both"/>
        <w:rPr/>
      </w:pPr>
      <w:r>
        <w:rPr/>
      </w:r>
    </w:p>
    <w:p>
      <w:pPr>
        <w:pStyle w:val="Normal"/>
        <w:spacing w:lineRule="auto" w:line="240"/>
        <w:ind w:firstLine="708"/>
        <w:jc w:val="both"/>
        <w:rPr/>
      </w:pPr>
      <w:r>
        <w:rPr>
          <w:rFonts w:eastAsia="Times New Roman" w:cs="Times New Roman" w:ascii="Times New Roman" w:hAnsi="Times New Roman"/>
          <w:sz w:val="24"/>
          <w:szCs w:val="24"/>
        </w:rPr>
        <w:t>8.1. Грузоотправитель заявляет и гарантирует, что:</w:t>
      </w:r>
    </w:p>
    <w:p>
      <w:pPr>
        <w:pStyle w:val="Normal"/>
        <w:spacing w:lineRule="auto" w:line="240"/>
        <w:ind w:firstLine="709"/>
        <w:jc w:val="both"/>
        <w:rPr/>
      </w:pPr>
      <w:r>
        <w:rPr>
          <w:rFonts w:eastAsia="Times New Roman" w:cs="Times New Roman" w:ascii="Times New Roman" w:hAnsi="Times New Roman"/>
          <w:sz w:val="24"/>
          <w:szCs w:val="24"/>
        </w:rPr>
        <w:t>8.1.1. не будет использовать Сервис в целях перевозки грузов, изъятых из гражданского оборота;</w:t>
      </w:r>
    </w:p>
    <w:p>
      <w:pPr>
        <w:pStyle w:val="Normal"/>
        <w:spacing w:lineRule="auto" w:line="240"/>
        <w:ind w:firstLine="709"/>
        <w:jc w:val="both"/>
        <w:rPr/>
      </w:pPr>
      <w:r>
        <w:rPr>
          <w:rFonts w:eastAsia="Times New Roman" w:cs="Times New Roman" w:ascii="Times New Roman" w:hAnsi="Times New Roman"/>
          <w:sz w:val="24"/>
          <w:szCs w:val="24"/>
        </w:rPr>
        <w:t>8.1.2. не будут использовать Сервис, в целях перевозки скоропортящихся товаров или опасных материалов;</w:t>
      </w:r>
    </w:p>
    <w:p>
      <w:pPr>
        <w:pStyle w:val="Normal"/>
        <w:spacing w:lineRule="auto" w:line="240"/>
        <w:ind w:firstLine="709"/>
        <w:jc w:val="both"/>
        <w:rPr/>
      </w:pPr>
      <w:r>
        <w:rPr>
          <w:rFonts w:eastAsia="Times New Roman" w:cs="Times New Roman" w:ascii="Times New Roman" w:hAnsi="Times New Roman"/>
          <w:sz w:val="24"/>
          <w:szCs w:val="24"/>
        </w:rPr>
        <w:t>8.1.3. является владельцем погружаемого товара, имеет необходимые права для обеспечения поставки таких товаров;</w:t>
      </w:r>
    </w:p>
    <w:p>
      <w:pPr>
        <w:pStyle w:val="Normal"/>
        <w:spacing w:lineRule="auto" w:line="240"/>
        <w:ind w:firstLine="709"/>
        <w:jc w:val="both"/>
        <w:rPr/>
      </w:pPr>
      <w:r>
        <w:rPr>
          <w:rFonts w:eastAsia="Times New Roman" w:cs="Times New Roman" w:ascii="Times New Roman" w:hAnsi="Times New Roman"/>
          <w:sz w:val="24"/>
          <w:szCs w:val="24"/>
        </w:rPr>
        <w:t>8.1.4. использует Услугу для транспортировки грузов на свой собственный риск и соглашается, что Mover не несет ответственность за потерю каких-либо товаров.</w:t>
      </w:r>
    </w:p>
    <w:p>
      <w:pPr>
        <w:pStyle w:val="Normal"/>
        <w:spacing w:lineRule="auto" w:line="240"/>
        <w:ind w:firstLine="709"/>
        <w:jc w:val="both"/>
        <w:rPr/>
      </w:pPr>
      <w:r>
        <w:rPr>
          <w:rFonts w:eastAsia="Times New Roman" w:cs="Times New Roman" w:ascii="Times New Roman" w:hAnsi="Times New Roman"/>
          <w:sz w:val="24"/>
          <w:szCs w:val="24"/>
        </w:rPr>
        <w:t>8.1.5. Грузоотправители несут полную ответственность за получение страховки, чтобы покрыть любые ожидаемые убытки, а также за указанные в заказе сроки/часы аренды транспортного средства с экипажем.</w:t>
      </w:r>
    </w:p>
    <w:p>
      <w:pPr>
        <w:pStyle w:val="Normal"/>
        <w:spacing w:lineRule="auto" w:line="240"/>
        <w:ind w:firstLine="708"/>
        <w:jc w:val="both"/>
        <w:rPr/>
      </w:pPr>
      <w:r>
        <w:rPr>
          <w:rFonts w:eastAsia="Times New Roman" w:cs="Times New Roman" w:ascii="Times New Roman" w:hAnsi="Times New Roman"/>
          <w:sz w:val="24"/>
          <w:szCs w:val="24"/>
        </w:rPr>
        <w:t>8.2. Mover гарантирует своевременное предоставление информации о Пользователе Поставщикам услуг в сроки, согласованные с последними.</w:t>
      </w:r>
    </w:p>
    <w:p>
      <w:pPr>
        <w:pStyle w:val="Normal"/>
        <w:spacing w:lineRule="auto" w:line="240"/>
        <w:ind w:firstLine="708"/>
        <w:jc w:val="both"/>
        <w:rPr/>
      </w:pPr>
      <w:r>
        <w:rPr>
          <w:rFonts w:eastAsia="Times New Roman" w:cs="Times New Roman" w:ascii="Times New Roman" w:hAnsi="Times New Roman"/>
          <w:sz w:val="24"/>
          <w:szCs w:val="24"/>
        </w:rPr>
        <w:t>8.3. Грузоперевозчик, использующий приложение и сайт Mover для работы в роли самозанятого, обязуется предоставить актуальную справку о регистрации в роли самозанятого, а также предоставлять чеки после каждого денежного перевода со стороны Mover на сумму данного перевода. Приняв заказ в роли самозанятого, грузоперевозчик гарантирует, что на момент оказания услуги он являлся самозанятым, в противном случае, все штрафные начисления будут оплачены им за свой счет.</w:t>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b/>
          <w:sz w:val="24"/>
          <w:szCs w:val="24"/>
        </w:rPr>
        <w:t xml:space="preserve">9. Ограничение ответственности </w:t>
      </w:r>
    </w:p>
    <w:p>
      <w:pPr>
        <w:pStyle w:val="Normal"/>
        <w:spacing w:lineRule="auto" w:line="240"/>
        <w:ind w:firstLine="708"/>
        <w:jc w:val="both"/>
        <w:rPr/>
      </w:pPr>
      <w:r>
        <w:rPr/>
      </w:r>
    </w:p>
    <w:p>
      <w:pPr>
        <w:pStyle w:val="Normal"/>
        <w:spacing w:lineRule="auto" w:line="240"/>
        <w:ind w:firstLine="708"/>
        <w:jc w:val="both"/>
        <w:rPr/>
      </w:pPr>
      <w:r>
        <w:rPr>
          <w:rFonts w:eastAsia="Times New Roman" w:cs="Times New Roman" w:ascii="Times New Roman" w:hAnsi="Times New Roman"/>
          <w:sz w:val="24"/>
          <w:szCs w:val="24"/>
        </w:rPr>
        <w:t>9.1. Mover сохраняет за собой право в любое время изменять оформление Сервиса, его контент, список сервисов, изменять или дополнять используемые скрипты, программное обеспечение и другие объекты, используемые или хранящиеся на Сервисе, любые северные приложения в любое время с предварительным уведомлением или без такового.</w:t>
      </w:r>
    </w:p>
    <w:p>
      <w:pPr>
        <w:pStyle w:val="Normal"/>
        <w:spacing w:lineRule="auto" w:line="240"/>
        <w:ind w:firstLine="709"/>
        <w:jc w:val="both"/>
        <w:rPr/>
      </w:pPr>
      <w:r>
        <w:rPr>
          <w:rFonts w:eastAsia="Times New Roman" w:cs="Times New Roman" w:ascii="Times New Roman" w:hAnsi="Times New Roman"/>
          <w:sz w:val="24"/>
          <w:szCs w:val="24"/>
        </w:rPr>
        <w:t>9.2. Mover не несет ответственности за информацию, предоставленную Поставщиком услуг.</w:t>
      </w:r>
    </w:p>
    <w:p>
      <w:pPr>
        <w:pStyle w:val="Normal"/>
        <w:spacing w:lineRule="auto" w:line="240"/>
        <w:ind w:firstLine="709"/>
        <w:jc w:val="both"/>
        <w:rPr/>
      </w:pPr>
      <w:r>
        <w:rPr>
          <w:rFonts w:eastAsia="Times New Roman" w:cs="Times New Roman" w:ascii="Times New Roman" w:hAnsi="Times New Roman"/>
          <w:sz w:val="24"/>
          <w:szCs w:val="24"/>
        </w:rPr>
        <w:t>9.3. Информация, предоставляемая Поставщиком услуг, не подвергается обязательной проверке Mover перед ее публикацией (премодерации). Mover не дает никаких гарантий, явно выраженных или подразумевающихся, по отношению к подобной информации, ее точности, актуальности или достоверности.</w:t>
      </w:r>
    </w:p>
    <w:p>
      <w:pPr>
        <w:pStyle w:val="Normal"/>
        <w:spacing w:lineRule="auto" w:line="240"/>
        <w:ind w:firstLine="709"/>
        <w:jc w:val="both"/>
        <w:rPr/>
      </w:pPr>
      <w:r>
        <w:rPr>
          <w:rFonts w:eastAsia="Times New Roman" w:cs="Times New Roman" w:ascii="Times New Roman" w:hAnsi="Times New Roman"/>
          <w:sz w:val="24"/>
          <w:szCs w:val="24"/>
        </w:rPr>
        <w:t>9.4. Сайт или его сервисы могут быть в то или иное время частично и/или полностью недоступны по причине проведения профилактических или иных работ по любым другим причинам технического характера. Администрация имеет право проводить необходимые профилактические или иные работы в то или иное время по личному усмотрению с предварительным уведомлением Пользователей или без такового.</w:t>
      </w:r>
    </w:p>
    <w:p>
      <w:pPr>
        <w:pStyle w:val="Normal"/>
        <w:spacing w:lineRule="auto" w:line="240"/>
        <w:ind w:firstLine="709"/>
        <w:jc w:val="both"/>
        <w:rPr/>
      </w:pPr>
      <w:r>
        <w:rPr>
          <w:rFonts w:eastAsia="Times New Roman" w:cs="Times New Roman" w:ascii="Times New Roman" w:hAnsi="Times New Roman"/>
          <w:sz w:val="24"/>
          <w:szCs w:val="24"/>
        </w:rPr>
        <w:t>9.5. Администрация не несет ответственность за любые ошибки, прерывания, удаление, задержку при обработке или передаче данных, сбои или неправомерный доступ к аккаунту Пользователя.</w:t>
      </w:r>
    </w:p>
    <w:p>
      <w:pPr>
        <w:pStyle w:val="Normal"/>
        <w:spacing w:lineRule="auto" w:line="240"/>
        <w:ind w:firstLine="709"/>
        <w:jc w:val="both"/>
        <w:rPr/>
      </w:pPr>
      <w:r>
        <w:rPr>
          <w:rFonts w:eastAsia="Times New Roman" w:cs="Times New Roman" w:ascii="Times New Roman" w:hAnsi="Times New Roman"/>
          <w:sz w:val="24"/>
          <w:szCs w:val="24"/>
        </w:rPr>
        <w:t>9.6. Администрация не несет ответственность за отказ Поставщика услуг в обслуживании или прекращение обслуживания Грузоотправителя, а также за действия третьих лиц, участвующих в расчетах при оплате Услуг, так как данные условия и правила находятся в исключительном ведении Грузоперевозчика.</w:t>
      </w:r>
    </w:p>
    <w:p>
      <w:pPr>
        <w:pStyle w:val="Normal"/>
        <w:spacing w:lineRule="auto" w:line="240"/>
        <w:ind w:firstLine="709"/>
        <w:jc w:val="both"/>
        <w:rPr/>
      </w:pPr>
      <w:r>
        <w:rPr>
          <w:rFonts w:eastAsia="Times New Roman" w:cs="Times New Roman" w:ascii="Times New Roman" w:hAnsi="Times New Roman"/>
          <w:sz w:val="24"/>
          <w:szCs w:val="24"/>
        </w:rPr>
        <w:t>9.7. Администрация не несет ответственность за любые убытки и моральный вред, понесенные Пользователем в результате ошибочного понимания или непонимания им информации о порядке оформления/оплаты Заказа.</w:t>
      </w:r>
    </w:p>
    <w:p>
      <w:pPr>
        <w:pStyle w:val="Normal"/>
        <w:spacing w:lineRule="auto" w:line="240"/>
        <w:ind w:firstLine="709"/>
        <w:jc w:val="both"/>
        <w:rPr/>
      </w:pPr>
      <w:r>
        <w:rPr>
          <w:rFonts w:eastAsia="Times New Roman" w:cs="Times New Roman" w:ascii="Times New Roman" w:hAnsi="Times New Roman"/>
          <w:sz w:val="24"/>
          <w:szCs w:val="24"/>
        </w:rPr>
        <w:t>9.8. Разработчик не несет ответственность в случае невозможности совершения Сделки вследствие неисправности программных и аппаратных средств, используемых Разработчиком и/или Грузоперевозчиком, а также каналов связи, предоставленных третьими лицами.</w:t>
      </w:r>
    </w:p>
    <w:p>
      <w:pPr>
        <w:pStyle w:val="Normal"/>
        <w:spacing w:lineRule="auto" w:line="240"/>
        <w:ind w:firstLine="709"/>
        <w:jc w:val="both"/>
        <w:rPr/>
      </w:pPr>
      <w:r>
        <w:rPr>
          <w:rFonts w:eastAsia="Times New Roman" w:cs="Times New Roman" w:ascii="Times New Roman" w:hAnsi="Times New Roman"/>
          <w:sz w:val="24"/>
          <w:szCs w:val="24"/>
        </w:rPr>
        <w:t>9.9. Ни при каких обстоятельствах Администрация или ее представители не несут ответственность перед Пользователями или любыми третьими лицами за любой косвенный, случайный, неумышленный ущерб, включая упущенную выгоду или потерянные данные, нарушение личных неимущественных прав, а именно причинение вреда чести, достоинству или деловой репутации, вызванные в связи с использованием  Сервисом, содержимого или иных материалов, к которым Пользователь или иные лица получили доступ с помощью  Сервиса, даже если Администрация предупреждала или указывала на возможность такого вреда.</w:t>
      </w:r>
    </w:p>
    <w:p>
      <w:pPr>
        <w:pStyle w:val="Normal"/>
        <w:spacing w:lineRule="auto" w:line="240"/>
        <w:ind w:firstLine="709"/>
        <w:jc w:val="both"/>
        <w:rPr/>
      </w:pPr>
      <w:r>
        <w:rPr/>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b/>
          <w:sz w:val="24"/>
          <w:szCs w:val="24"/>
        </w:rPr>
        <w:t>10. Форс-мажор</w:t>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sz w:val="24"/>
          <w:szCs w:val="24"/>
        </w:rPr>
        <w:t>10.1. Стороны по настоящему Соглашению освобождаются от ответственности за полное или частичное неисполнение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w:t>
      </w:r>
    </w:p>
    <w:p>
      <w:pPr>
        <w:pStyle w:val="Normal"/>
        <w:spacing w:lineRule="auto" w:line="240"/>
        <w:ind w:firstLine="709"/>
        <w:jc w:val="both"/>
        <w:rPr/>
      </w:pPr>
      <w:r>
        <w:rPr>
          <w:rFonts w:eastAsia="Times New Roman" w:cs="Times New Roman" w:ascii="Times New Roman" w:hAnsi="Times New Roman"/>
          <w:sz w:val="24"/>
          <w:szCs w:val="24"/>
        </w:rPr>
        <w:t>10.2. При наступлении обстоятельств, указанных в пункте 10.1. настоящего Соглашения, каждая Сторона должна не позднее 7 (Семи)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Соглашению, а также предполагаемые сроки их действия.</w:t>
      </w:r>
    </w:p>
    <w:p>
      <w:pPr>
        <w:pStyle w:val="Normal"/>
        <w:spacing w:lineRule="auto" w:line="240"/>
        <w:ind w:firstLine="709"/>
        <w:jc w:val="both"/>
        <w:rPr/>
      </w:pPr>
      <w:r>
        <w:rPr>
          <w:rFonts w:eastAsia="Times New Roman" w:cs="Times New Roman" w:ascii="Times New Roman" w:hAnsi="Times New Roman"/>
          <w:sz w:val="24"/>
          <w:szCs w:val="24"/>
        </w:rPr>
        <w:t>10.3. В случае наступления обстоятельств, предусмотренных пунктом 10.1. настоящего Соглашения,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 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Соглашения.</w:t>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b/>
          <w:sz w:val="24"/>
          <w:szCs w:val="24"/>
        </w:rPr>
        <w:t>11. Авторское право</w:t>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sz w:val="24"/>
          <w:szCs w:val="24"/>
        </w:rPr>
        <w:t>11.1. Mover и ее лицензиары сохраняют за собой все интеллектуальные права в отношении Сервиса.</w:t>
      </w:r>
    </w:p>
    <w:p>
      <w:pPr>
        <w:pStyle w:val="Normal"/>
        <w:spacing w:lineRule="auto" w:line="240"/>
        <w:ind w:firstLine="709"/>
        <w:jc w:val="both"/>
        <w:rPr/>
      </w:pPr>
      <w:r>
        <w:rPr>
          <w:rFonts w:eastAsia="Times New Roman" w:cs="Times New Roman" w:ascii="Times New Roman" w:hAnsi="Times New Roman"/>
          <w:sz w:val="24"/>
          <w:szCs w:val="24"/>
        </w:rPr>
        <w:t>11.2. Под «Интеллектуальными правами» подразумеваются любые права, связанные с обладанием авторскими правами, контентом, шаблонами, товарными знаками, знаками обслуживания, торговыми наименованиями, коммерческими тайнами, патентами и иными правами, признаваемые в любой юрисдикции, вне зависимости от того, имеют ли данные права полную юридическую силу.</w:t>
      </w:r>
    </w:p>
    <w:p>
      <w:pPr>
        <w:pStyle w:val="Normal"/>
        <w:spacing w:lineRule="auto" w:line="240"/>
        <w:ind w:firstLine="709"/>
        <w:jc w:val="both"/>
        <w:rPr/>
      </w:pPr>
      <w:r>
        <w:rPr>
          <w:rFonts w:eastAsia="Times New Roman" w:cs="Times New Roman" w:ascii="Times New Roman" w:hAnsi="Times New Roman"/>
          <w:sz w:val="24"/>
          <w:szCs w:val="24"/>
        </w:rPr>
        <w:t>11.3. Пользователь имеет право использовать Сайт исключительно в целях выполнения своих обязательств по настоящему Соглашению и на условиях, изложенных в Лицензионном соглашении.</w:t>
      </w:r>
    </w:p>
    <w:p>
      <w:pPr>
        <w:pStyle w:val="Normal"/>
        <w:spacing w:lineRule="auto" w:line="240"/>
        <w:ind w:firstLine="709"/>
        <w:jc w:val="both"/>
        <w:rPr/>
      </w:pPr>
      <w:r>
        <w:rPr>
          <w:rFonts w:eastAsia="Times New Roman" w:cs="Times New Roman" w:ascii="Times New Roman" w:hAnsi="Times New Roman"/>
          <w:sz w:val="24"/>
          <w:szCs w:val="24"/>
        </w:rPr>
        <w:t>11.4. Пользователь не имеет право сублицензировать, продавать, передавать, или иным образом использовать в коммерческих целях Сервис.</w:t>
      </w:r>
    </w:p>
    <w:p>
      <w:pPr>
        <w:pStyle w:val="Normal"/>
        <w:spacing w:lineRule="auto" w:line="240"/>
        <w:ind w:firstLine="709"/>
        <w:jc w:val="both"/>
        <w:rPr/>
      </w:pPr>
      <w:r>
        <w:rPr>
          <w:rFonts w:eastAsia="Times New Roman" w:cs="Times New Roman" w:ascii="Times New Roman" w:hAnsi="Times New Roman"/>
          <w:sz w:val="24"/>
          <w:szCs w:val="24"/>
        </w:rPr>
        <w:t>11.5. Пользователь не имеет право модифицировать, декомпилировать какую-либо часть Сервиса;</w:t>
      </w:r>
    </w:p>
    <w:p>
      <w:pPr>
        <w:pStyle w:val="Normal"/>
        <w:spacing w:lineRule="auto" w:line="240"/>
        <w:ind w:firstLine="709"/>
        <w:jc w:val="both"/>
        <w:rPr/>
      </w:pPr>
      <w:r>
        <w:rPr>
          <w:rFonts w:eastAsia="Times New Roman" w:cs="Times New Roman" w:ascii="Times New Roman" w:hAnsi="Times New Roman"/>
          <w:sz w:val="24"/>
          <w:szCs w:val="24"/>
        </w:rPr>
        <w:t>11.6. Администрация Mover оставляет за собой право отзывать, расширять и иным образом изменять Сервис в любое время и по собственному усмотрению.</w:t>
      </w:r>
    </w:p>
    <w:p>
      <w:pPr>
        <w:pStyle w:val="Normal"/>
        <w:spacing w:lineRule="auto" w:line="240"/>
        <w:ind w:firstLine="709"/>
        <w:jc w:val="both"/>
        <w:rPr/>
      </w:pPr>
      <w:r>
        <w:rPr>
          <w:rFonts w:eastAsia="Times New Roman" w:cs="Times New Roman" w:ascii="Times New Roman" w:hAnsi="Times New Roman"/>
          <w:sz w:val="24"/>
          <w:szCs w:val="24"/>
        </w:rPr>
        <w:t>11.7. Пользователь не имеет права частично или полностью изменять, или размещать любые материалы, содержащиеся на Сервисе или опубликованные на ресурсах третьих лиц, на другом сервере или интернет-устройствах, за исключением случаев, явно разрешенных Mover.</w:t>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b/>
          <w:sz w:val="24"/>
          <w:szCs w:val="24"/>
        </w:rPr>
        <w:t>12. Срок действия и порядок расторжения</w:t>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sz w:val="24"/>
          <w:szCs w:val="24"/>
        </w:rPr>
        <w:t>12.1. Данное соглашение действует с момента регистрации на Сайте до 31 (Тридцать первого) декабря текущего календарного года. Действие настоящего Соглашения автоматически продлевается на каждый следующий календарный год в случае отсутствия возражений, связанных с деятельностью Сервиса и его сервисами одной из сторон.</w:t>
      </w:r>
    </w:p>
    <w:p>
      <w:pPr>
        <w:pStyle w:val="Normal"/>
        <w:spacing w:lineRule="auto" w:line="240"/>
        <w:ind w:firstLine="709"/>
        <w:jc w:val="both"/>
        <w:rPr/>
      </w:pPr>
      <w:r>
        <w:rPr>
          <w:rFonts w:eastAsia="Times New Roman" w:cs="Times New Roman" w:ascii="Times New Roman" w:hAnsi="Times New Roman"/>
          <w:sz w:val="24"/>
          <w:szCs w:val="24"/>
        </w:rPr>
        <w:t>12.2. Любая сторона может расторгнуть настоящее Соглашение в любой момент, вне зависимости от наличия или отсутствия соответствующих оснований.</w:t>
      </w:r>
    </w:p>
    <w:p>
      <w:pPr>
        <w:pStyle w:val="Normal"/>
        <w:spacing w:lineRule="auto" w:line="240"/>
        <w:ind w:firstLine="709"/>
        <w:jc w:val="both"/>
        <w:rPr/>
      </w:pPr>
      <w:r>
        <w:rPr>
          <w:rFonts w:eastAsia="Times New Roman" w:cs="Times New Roman" w:ascii="Times New Roman" w:hAnsi="Times New Roman"/>
          <w:sz w:val="24"/>
          <w:szCs w:val="24"/>
        </w:rPr>
        <w:t>12.3. В случае прекращения действия Соглашения, Вознаграждение Исполнителю будет выплачено в течении 10 (Десяти) дней после прекращения действия Соглашения.</w:t>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b/>
          <w:sz w:val="24"/>
          <w:szCs w:val="24"/>
        </w:rPr>
        <w:t xml:space="preserve">13. Прочее </w:t>
      </w:r>
    </w:p>
    <w:p>
      <w:pPr>
        <w:pStyle w:val="Normal"/>
        <w:spacing w:lineRule="auto" w:line="240"/>
        <w:ind w:firstLine="709"/>
        <w:jc w:val="both"/>
        <w:rPr/>
      </w:pPr>
      <w:r>
        <w:rPr/>
      </w:r>
    </w:p>
    <w:p>
      <w:pPr>
        <w:pStyle w:val="Normal"/>
        <w:spacing w:lineRule="auto" w:line="240"/>
        <w:ind w:firstLine="709"/>
        <w:jc w:val="both"/>
        <w:rPr/>
      </w:pPr>
      <w:r>
        <w:rPr>
          <w:rFonts w:eastAsia="Times New Roman" w:cs="Times New Roman" w:ascii="Times New Roman" w:hAnsi="Times New Roman"/>
          <w:sz w:val="24"/>
          <w:szCs w:val="24"/>
        </w:rPr>
        <w:t>13.1. Настоящим Пользователь дает согласие на использование:</w:t>
      </w:r>
    </w:p>
    <w:p>
      <w:pPr>
        <w:pStyle w:val="Normal"/>
        <w:spacing w:lineRule="auto" w:line="240"/>
        <w:ind w:firstLine="709"/>
        <w:jc w:val="both"/>
        <w:rPr/>
      </w:pPr>
      <w:r>
        <w:rPr>
          <w:rFonts w:eastAsia="Times New Roman" w:cs="Times New Roman" w:ascii="Times New Roman" w:hAnsi="Times New Roman"/>
          <w:sz w:val="24"/>
          <w:szCs w:val="24"/>
        </w:rPr>
        <w:t>(а) электронных средств для заключения данного Соглашения и предоставления любых уведомлений по-настоящему Соглашения; а также</w:t>
      </w:r>
    </w:p>
    <w:p>
      <w:pPr>
        <w:pStyle w:val="Normal"/>
        <w:spacing w:lineRule="auto" w:line="240"/>
        <w:ind w:firstLine="709"/>
        <w:jc w:val="both"/>
        <w:rPr/>
      </w:pPr>
      <w:r>
        <w:rPr>
          <w:rFonts w:eastAsia="Times New Roman" w:cs="Times New Roman" w:ascii="Times New Roman" w:hAnsi="Times New Roman"/>
          <w:sz w:val="24"/>
          <w:szCs w:val="24"/>
        </w:rPr>
        <w:t>(б) электронных записей для хранения информации, связанной с настоящим Соглашением, или использованием Сервиса.</w:t>
      </w:r>
    </w:p>
    <w:p>
      <w:pPr>
        <w:pStyle w:val="Normal"/>
        <w:spacing w:lineRule="auto" w:line="240"/>
        <w:ind w:firstLine="709"/>
        <w:jc w:val="both"/>
        <w:rPr/>
      </w:pPr>
      <w:r>
        <w:rPr>
          <w:rFonts w:eastAsia="Times New Roman" w:cs="Times New Roman" w:ascii="Times New Roman" w:hAnsi="Times New Roman"/>
          <w:sz w:val="24"/>
          <w:szCs w:val="24"/>
        </w:rPr>
        <w:t>Уведомления по настоящему Соглашению являются действительными только в случае, если они оформлены в письменном виде и направлены:</w:t>
      </w:r>
    </w:p>
    <w:p>
      <w:pPr>
        <w:pStyle w:val="Normal"/>
        <w:spacing w:lineRule="auto" w:line="240"/>
        <w:ind w:firstLine="709"/>
        <w:jc w:val="both"/>
        <w:rPr/>
      </w:pPr>
      <w:r>
        <w:rPr>
          <w:rFonts w:eastAsia="Times New Roman" w:cs="Times New Roman" w:ascii="Times New Roman" w:hAnsi="Times New Roman"/>
          <w:sz w:val="24"/>
          <w:szCs w:val="24"/>
        </w:rPr>
        <w:t>(a) Администрацией по электронной почте (по предоставленному Вами адресу);</w:t>
      </w:r>
    </w:p>
    <w:p>
      <w:pPr>
        <w:pStyle w:val="Normal"/>
        <w:spacing w:lineRule="auto" w:line="240"/>
        <w:ind w:firstLine="709"/>
        <w:jc w:val="both"/>
        <w:rPr/>
      </w:pPr>
      <w:r>
        <w:rPr>
          <w:rFonts w:eastAsia="Times New Roman" w:cs="Times New Roman" w:ascii="Times New Roman" w:hAnsi="Times New Roman"/>
          <w:sz w:val="24"/>
          <w:szCs w:val="24"/>
        </w:rPr>
        <w:t>(б) посредством размещения на Сайте;</w:t>
      </w:r>
    </w:p>
    <w:p>
      <w:pPr>
        <w:pStyle w:val="Normal"/>
        <w:spacing w:lineRule="auto" w:line="240"/>
        <w:ind w:firstLine="709"/>
        <w:jc w:val="both"/>
        <w:rPr/>
      </w:pPr>
      <w:r>
        <w:rPr>
          <w:rFonts w:eastAsia="Times New Roman" w:cs="Times New Roman" w:ascii="Times New Roman" w:hAnsi="Times New Roman"/>
          <w:sz w:val="24"/>
          <w:szCs w:val="24"/>
        </w:rPr>
        <w:t>Или Исполнителем:</w:t>
      </w:r>
    </w:p>
    <w:p>
      <w:pPr>
        <w:pStyle w:val="Normal"/>
        <w:spacing w:lineRule="auto" w:line="24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 по электронной почте по адресу info@mover24.com или другому адресу, указанному Администрацией в письменном виде. Датой получения уведомления считается дата передачи данного уведомления.</w:t>
      </w:r>
    </w:p>
    <w:p>
      <w:pPr>
        <w:pStyle w:val="Normal"/>
        <w:spacing w:lineRule="auto" w:line="240"/>
        <w:ind w:firstLine="709"/>
        <w:jc w:val="both"/>
        <w:rPr>
          <w:color w:val="000000" w:themeColor="text1"/>
        </w:rPr>
      </w:pPr>
      <w:r>
        <w:rPr>
          <w:rFonts w:eastAsia="Times New Roman" w:cs="Times New Roman" w:ascii="Times New Roman" w:hAnsi="Times New Roman"/>
          <w:color w:val="000000" w:themeColor="text1"/>
          <w:sz w:val="24"/>
          <w:szCs w:val="24"/>
        </w:rPr>
        <w:t xml:space="preserve">13.2. </w:t>
      </w:r>
      <w:r>
        <w:rPr>
          <w:rFonts w:eastAsia="Times New Roman" w:ascii="Times New Roman" w:hAnsi="Times New Roman"/>
          <w:color w:val="000000" w:themeColor="text1"/>
          <w:sz w:val="24"/>
          <w:szCs w:val="24"/>
        </w:rPr>
        <w:t>Пользователь, используя Приложение, даёт согласие на сбор данных о своём местоположении в фоновом режиме, для активации функций по отображению доступных исполнителей и заказов поблизости, отображению своего маршрута следования для исполнителей и его отслеживанию для заказчиков, функционал работает, даже если приложение закрыто или не используется.</w:t>
      </w:r>
    </w:p>
    <w:p>
      <w:pPr>
        <w:pStyle w:val="Normal"/>
        <w:spacing w:lineRule="auto" w:line="240"/>
        <w:ind w:firstLine="709"/>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 xml:space="preserve">13.3. </w:t>
      </w:r>
      <w:r>
        <w:rPr>
          <w:rFonts w:eastAsia="Times New Roman" w:ascii="Times New Roman" w:hAnsi="Times New Roman"/>
          <w:color w:val="000000" w:themeColor="text1"/>
          <w:sz w:val="24"/>
          <w:szCs w:val="24"/>
        </w:rPr>
        <w:t>Пользователь, используя Приложение, соглашается с применением Политики конфиденциальности.</w:t>
      </w:r>
      <w:bookmarkStart w:id="0" w:name="_GoBack"/>
      <w:bookmarkEnd w:id="0"/>
    </w:p>
    <w:p>
      <w:pPr>
        <w:pStyle w:val="Normal"/>
        <w:spacing w:lineRule="auto" w:line="240"/>
        <w:ind w:firstLine="709"/>
        <w:jc w:val="both"/>
        <w:rPr/>
      </w:pPr>
      <w:r>
        <w:rPr>
          <w:rFonts w:eastAsia="Times New Roman" w:cs="Times New Roman" w:ascii="Times New Roman" w:hAnsi="Times New Roman"/>
          <w:sz w:val="24"/>
          <w:szCs w:val="24"/>
        </w:rPr>
        <w:t>13.4. Настоящее Соглашение представляет неделимое соглашение между компанией ООО “</w:t>
      </w:r>
      <w:r>
        <w:rPr/>
        <w:t>8</w:t>
      </w:r>
      <w:r>
        <w:rPr>
          <w:lang w:val="en-US"/>
        </w:rPr>
        <w:t>PX</w:t>
      </w:r>
      <w:r>
        <w:rPr>
          <w:rFonts w:eastAsia="Times New Roman" w:cs="Times New Roman" w:ascii="Times New Roman" w:hAnsi="Times New Roman"/>
          <w:sz w:val="24"/>
          <w:szCs w:val="24"/>
        </w:rPr>
        <w:t>” и Пользователем в отношении предмета настоящего Соглашения</w:t>
      </w:r>
    </w:p>
    <w:p>
      <w:pPr>
        <w:pStyle w:val="Normal"/>
        <w:spacing w:lineRule="auto" w:line="240"/>
        <w:ind w:firstLine="709"/>
        <w:jc w:val="both"/>
        <w:rPr/>
      </w:pPr>
      <w:r>
        <w:rPr>
          <w:rFonts w:eastAsia="Times New Roman" w:cs="Times New Roman" w:ascii="Times New Roman" w:hAnsi="Times New Roman"/>
          <w:sz w:val="24"/>
          <w:szCs w:val="24"/>
        </w:rPr>
        <w:t>13.5. Настоящее Соглашение, а также любые разногласия, споры или претензии, возникающие вследствие или в связи с ним («Претензии»), регулируются и толкуются в соответствии с законодательством Российской Федерации, без учета норм коллизионного права и Конвенции ООН о договорах международной купли-продажи товаров (CISG).</w:t>
      </w:r>
    </w:p>
    <w:p>
      <w:pPr>
        <w:pStyle w:val="Normal"/>
        <w:spacing w:lineRule="auto" w:line="24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13.6. Если какая-либо часть настоящего Соглашения будет признана недействительной или не имеющей законной силы, данная часть будет толковаться с учетом исходных намерений сторон, а остальные части будут оставаться действительными.</w:t>
      </w:r>
    </w:p>
    <w:p>
      <w:pPr>
        <w:pStyle w:val="Normal"/>
        <w:spacing w:lineRule="auto" w:line="24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9355" w:leader="none"/>
        </w:tabs>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Адреса и Банковские реквизиты сторон</w:t>
      </w:r>
    </w:p>
    <w:p>
      <w:pPr>
        <w:pStyle w:val="Normal"/>
        <w:tabs>
          <w:tab w:val="clear" w:pos="720"/>
          <w:tab w:val="left" w:pos="9355" w:leader="none"/>
        </w:tabs>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tabs>
          <w:tab w:val="clear" w:pos="720"/>
          <w:tab w:val="left" w:pos="9355" w:leader="none"/>
        </w:tabs>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Общество с ограниченной ответственностью «8РХ»</w:t>
      </w:r>
    </w:p>
    <w:p>
      <w:pPr>
        <w:pStyle w:val="Normal"/>
        <w:tabs>
          <w:tab w:val="clear" w:pos="720"/>
          <w:tab w:val="left" w:pos="9355"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t>Юридический адрес: 127137, Москва город, улица Правды, дом 24, строение 2, эт 1 пом 1 ком 144.</w:t>
      </w:r>
    </w:p>
    <w:p>
      <w:pPr>
        <w:pStyle w:val="Normal"/>
        <w:tabs>
          <w:tab w:val="clear" w:pos="720"/>
          <w:tab w:val="left" w:pos="9355"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t>Фактический адрес: 127137, Москва город, улица Правды, дом 24, строение 2, эт 1 пом 1 ком 144.</w:t>
      </w:r>
    </w:p>
    <w:p>
      <w:pPr>
        <w:pStyle w:val="Normal"/>
        <w:tabs>
          <w:tab w:val="clear" w:pos="720"/>
          <w:tab w:val="left" w:pos="9355"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t>Адрес для корреспонденции: 171161, Тверская область г. Вышний Волочек ул. 3я Пролетарская д.105.</w:t>
      </w:r>
    </w:p>
    <w:p>
      <w:pPr>
        <w:pStyle w:val="Normal"/>
        <w:tabs>
          <w:tab w:val="clear" w:pos="720"/>
          <w:tab w:val="left" w:pos="9355"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ИНН </w:t>
      </w:r>
      <w:r>
        <w:rPr/>
        <w:t>7722451767</w:t>
      </w:r>
      <w:r>
        <w:rPr>
          <w:rFonts w:eastAsia="Times New Roman" w:cs="Times New Roman" w:ascii="Times New Roman" w:hAnsi="Times New Roman"/>
          <w:sz w:val="24"/>
          <w:szCs w:val="24"/>
        </w:rPr>
        <w:t xml:space="preserve"> КПП </w:t>
      </w:r>
      <w:r>
        <w:rPr/>
        <w:t>772201001</w:t>
      </w:r>
    </w:p>
    <w:p>
      <w:pPr>
        <w:pStyle w:val="Normal"/>
        <w:tabs>
          <w:tab w:val="clear" w:pos="720"/>
          <w:tab w:val="left" w:pos="9355"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Р/с </w:t>
      </w:r>
      <w:r>
        <w:rPr/>
        <w:t>40702810601600011068</w:t>
      </w:r>
    </w:p>
    <w:p>
      <w:pPr>
        <w:pStyle w:val="Normal"/>
        <w:tabs>
          <w:tab w:val="clear" w:pos="720"/>
          <w:tab w:val="left" w:pos="9355"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в АО «АЛЬФА-БАНК» </w:t>
      </w:r>
    </w:p>
    <w:p>
      <w:pPr>
        <w:pStyle w:val="Normal"/>
        <w:rPr/>
      </w:pPr>
      <w:r>
        <w:rPr>
          <w:rFonts w:eastAsia="Times New Roman" w:cs="Times New Roman" w:ascii="Times New Roman" w:hAnsi="Times New Roman"/>
          <w:sz w:val="24"/>
          <w:szCs w:val="24"/>
        </w:rPr>
        <w:t xml:space="preserve">БИК </w:t>
      </w:r>
      <w:r>
        <w:rPr/>
        <w:t>044525593</w:t>
      </w:r>
      <w:r>
        <w:rPr>
          <w:rFonts w:eastAsia="Times New Roman" w:cs="Times New Roman" w:ascii="Times New Roman" w:hAnsi="Times New Roman"/>
          <w:sz w:val="24"/>
          <w:szCs w:val="24"/>
        </w:rPr>
        <w:t xml:space="preserve">  </w:t>
      </w:r>
    </w:p>
    <w:p>
      <w:pPr>
        <w:pStyle w:val="Normal"/>
        <w:tabs>
          <w:tab w:val="clear" w:pos="720"/>
          <w:tab w:val="left" w:pos="9355"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к/с </w:t>
      </w:r>
      <w:r>
        <w:rPr/>
        <w:t>30101810200000000593 в ГУ БАНКА РОССИИ ПО ЦФО</w:t>
      </w:r>
    </w:p>
    <w:p>
      <w:pPr>
        <w:pStyle w:val="Normal"/>
        <w:tabs>
          <w:tab w:val="clear" w:pos="720"/>
          <w:tab w:val="left" w:pos="9355"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t>info@mover24.ru</w:t>
      </w:r>
    </w:p>
    <w:p>
      <w:pPr>
        <w:pStyle w:val="Normal"/>
        <w:tabs>
          <w:tab w:val="clear" w:pos="720"/>
          <w:tab w:val="left" w:pos="9355"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Генеральный директор – </w:t>
      </w:r>
      <w:r>
        <w:rPr/>
        <w:t>Мегерян Амаяк Людвигович</w:t>
      </w:r>
    </w:p>
    <w:sectPr>
      <w:footerReference w:type="default" r:id="rId5"/>
      <w:type w:val="nextPage"/>
      <w:pgSz w:w="11906" w:h="16838"/>
      <w:pgMar w:left="993" w:right="567" w:header="0" w:top="709" w:footer="0" w:bottom="284"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Georgia">
    <w:charset w:val="01"/>
    <w:family w:val="roman"/>
    <w:pitch w:val="variable"/>
  </w:font>
  <w:font w:name="Helvetica Neue">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677" w:leader="none"/>
        <w:tab w:val="right" w:pos="9355" w:leader="none"/>
      </w:tabs>
      <w:spacing w:lineRule="auto" w:line="240"/>
      <w:jc w:val="right"/>
      <w:rPr/>
    </w:pPr>
    <w:r>
      <w:rPr/>
      <w:fldChar w:fldCharType="begin"/>
    </w:r>
    <w:r>
      <w:rPr/>
      <w:instrText> PAGE </w:instrText>
    </w:r>
    <w:r>
      <w:rPr/>
      <w:fldChar w:fldCharType="separate"/>
    </w:r>
    <w:r>
      <w:rPr/>
      <w:t>10</w:t>
    </w:r>
    <w:r>
      <w:rPr/>
      <w:fldChar w:fldCharType="end"/>
    </w:r>
  </w:p>
  <w:p>
    <w:pPr>
      <w:pStyle w:val="Normal"/>
      <w:tabs>
        <w:tab w:val="clear" w:pos="720"/>
        <w:tab w:val="center" w:pos="4677" w:leader="none"/>
        <w:tab w:val="right" w:pos="9355" w:leader="none"/>
      </w:tabs>
      <w:spacing w:lineRule="auto" w:line="240" w:before="0" w:after="709"/>
      <w:ind w:right="360" w:hanging="0"/>
      <w:rPr/>
    </w:pPr>
    <w:r>
      <w:rPr/>
    </w:r>
  </w:p>
</w:ftr>
</file>

<file path=word/settings.xml><?xml version="1.0" encoding="utf-8"?>
<w:settings xmlns:w="http://schemas.openxmlformats.org/wordprocessingml/2006/main">
  <w:zoom w:percent="120"/>
  <w:displayBackgroundShape/>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Cs w:val="22"/>
        <w:lang w:val="ru-RU" w:eastAsia="ru-RU" w:bidi="ar-SA"/>
      </w:rPr>
    </w:rPrDefault>
    <w:pPrDefault>
      <w:pPr>
        <w:suppressAutoHyphens w:val="true"/>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000000"/>
      <w:kern w:val="0"/>
      <w:sz w:val="22"/>
      <w:szCs w:val="22"/>
      <w:lang w:val="ru-RU" w:eastAsia="ru-RU" w:bidi="ar-SA"/>
    </w:rPr>
  </w:style>
  <w:style w:type="paragraph" w:styleId="1">
    <w:name w:val="Heading 1"/>
    <w:basedOn w:val="Normal"/>
    <w:next w:val="Normal"/>
    <w:qFormat/>
    <w:pPr>
      <w:keepNext w:val="true"/>
      <w:keepLines/>
      <w:spacing w:before="480" w:after="120"/>
      <w:contextualSpacing/>
      <w:outlineLvl w:val="0"/>
    </w:pPr>
    <w:rPr>
      <w:b/>
      <w:sz w:val="48"/>
      <w:szCs w:val="48"/>
    </w:rPr>
  </w:style>
  <w:style w:type="paragraph" w:styleId="2">
    <w:name w:val="Heading 2"/>
    <w:basedOn w:val="Normal"/>
    <w:next w:val="Normal"/>
    <w:qFormat/>
    <w:pPr>
      <w:keepNext w:val="true"/>
      <w:keepLines/>
      <w:spacing w:before="360" w:after="80"/>
      <w:contextualSpacing/>
      <w:outlineLvl w:val="1"/>
    </w:pPr>
    <w:rPr>
      <w:b/>
      <w:sz w:val="36"/>
      <w:szCs w:val="36"/>
    </w:rPr>
  </w:style>
  <w:style w:type="paragraph" w:styleId="3">
    <w:name w:val="Heading 3"/>
    <w:basedOn w:val="Normal"/>
    <w:next w:val="Normal"/>
    <w:qFormat/>
    <w:pPr>
      <w:keepNext w:val="true"/>
      <w:keepLines/>
      <w:spacing w:before="280" w:after="80"/>
      <w:contextualSpacing/>
      <w:outlineLvl w:val="2"/>
    </w:pPr>
    <w:rPr>
      <w:b/>
      <w:sz w:val="28"/>
      <w:szCs w:val="28"/>
    </w:rPr>
  </w:style>
  <w:style w:type="paragraph" w:styleId="4">
    <w:name w:val="Heading 4"/>
    <w:basedOn w:val="Normal"/>
    <w:next w:val="Normal"/>
    <w:qFormat/>
    <w:pPr>
      <w:keepNext w:val="true"/>
      <w:keepLines/>
      <w:spacing w:before="240" w:after="40"/>
      <w:contextualSpacing/>
      <w:outlineLvl w:val="3"/>
    </w:pPr>
    <w:rPr>
      <w:b/>
      <w:sz w:val="24"/>
      <w:szCs w:val="24"/>
    </w:rPr>
  </w:style>
  <w:style w:type="paragraph" w:styleId="5">
    <w:name w:val="Heading 5"/>
    <w:basedOn w:val="Normal"/>
    <w:next w:val="Normal"/>
    <w:qFormat/>
    <w:pPr>
      <w:keepNext w:val="true"/>
      <w:keepLines/>
      <w:spacing w:before="220" w:after="40"/>
      <w:contextualSpacing/>
      <w:outlineLvl w:val="4"/>
    </w:pPr>
    <w:rPr>
      <w:b/>
    </w:rPr>
  </w:style>
  <w:style w:type="paragraph" w:styleId="6">
    <w:name w:val="Heading 6"/>
    <w:basedOn w:val="Normal"/>
    <w:next w:val="Normal"/>
    <w:qFormat/>
    <w:pPr>
      <w:keepNext w:val="true"/>
      <w:keepLines/>
      <w:spacing w:before="200" w:after="40"/>
      <w:contextualSpacing/>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Интернет-ссылка"/>
    <w:basedOn w:val="DefaultParagraphFont"/>
    <w:uiPriority w:val="99"/>
    <w:unhideWhenUsed/>
    <w:rsid w:val="00551247"/>
    <w:rPr>
      <w:color w:val="0563C1" w:themeColor="hyperlink"/>
      <w:u w:val="single"/>
    </w:rPr>
  </w:style>
  <w:style w:type="character" w:styleId="Style9" w:customStyle="1">
    <w:name w:val="Верхний колонтитул Знак"/>
    <w:basedOn w:val="DefaultParagraphFont"/>
    <w:uiPriority w:val="99"/>
    <w:qFormat/>
    <w:rsid w:val="00d467eb"/>
    <w:rPr/>
  </w:style>
  <w:style w:type="character" w:styleId="Style10" w:customStyle="1">
    <w:name w:val="Нижний колонтитул Знак"/>
    <w:basedOn w:val="DefaultParagraphFont"/>
    <w:uiPriority w:val="99"/>
    <w:qFormat/>
    <w:rsid w:val="00d467eb"/>
    <w:rPr/>
  </w:style>
  <w:style w:type="paragraph" w:styleId="Style11" w:customStyle="1">
    <w:name w:val="Заголовок"/>
    <w:basedOn w:val="Normal"/>
    <w:next w:val="Style12"/>
    <w:qFormat/>
    <w:pPr>
      <w:keepNext w:val="true"/>
      <w:spacing w:before="240" w:after="120"/>
    </w:pPr>
    <w:rPr>
      <w:rFonts w:ascii="Liberation Sans" w:hAnsi="Liberation Sans" w:eastAsia="Noto Sans CJK SC" w:cs="Lohit Devanagari"/>
      <w:sz w:val="28"/>
      <w:szCs w:val="28"/>
    </w:rPr>
  </w:style>
  <w:style w:type="paragraph" w:styleId="Style12">
    <w:name w:val="Body Text"/>
    <w:basedOn w:val="Normal"/>
    <w:pPr>
      <w:spacing w:before="0" w:after="140"/>
    </w:pPr>
    <w:rPr/>
  </w:style>
  <w:style w:type="paragraph" w:styleId="Style13">
    <w:name w:val="List"/>
    <w:basedOn w:val="Style12"/>
    <w:pPr/>
    <w:rPr>
      <w:rFonts w:cs="Lohit Devanagari"/>
    </w:rPr>
  </w:style>
  <w:style w:type="paragraph" w:styleId="Style14">
    <w:name w:val="Caption"/>
    <w:basedOn w:val="Normal"/>
    <w:qFormat/>
    <w:pPr>
      <w:suppressLineNumbers/>
      <w:spacing w:before="120" w:after="120"/>
    </w:pPr>
    <w:rPr>
      <w:rFonts w:cs="Lohit Devanagari"/>
      <w:i/>
      <w:iCs/>
      <w:sz w:val="24"/>
      <w:szCs w:val="24"/>
    </w:rPr>
  </w:style>
  <w:style w:type="paragraph" w:styleId="Style15">
    <w:name w:val="Указатель"/>
    <w:basedOn w:val="Normal"/>
    <w:qFormat/>
    <w:pPr>
      <w:suppressLineNumbers/>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Style16">
    <w:name w:val="Title"/>
    <w:basedOn w:val="Normal"/>
    <w:next w:val="Normal"/>
    <w:qFormat/>
    <w:pPr>
      <w:keepNext w:val="true"/>
      <w:keepLines/>
      <w:spacing w:before="480" w:after="120"/>
      <w:contextualSpacing/>
    </w:pPr>
    <w:rPr>
      <w:b/>
      <w:sz w:val="72"/>
      <w:szCs w:val="72"/>
    </w:rPr>
  </w:style>
  <w:style w:type="paragraph" w:styleId="Style17">
    <w:name w:val="Subtitle"/>
    <w:basedOn w:val="Normal"/>
    <w:next w:val="Normal"/>
    <w:qFormat/>
    <w:pPr>
      <w:keepNext w:val="true"/>
      <w:keepLines/>
      <w:spacing w:before="360" w:after="80"/>
      <w:contextualSpacing/>
    </w:pPr>
    <w:rPr>
      <w:rFonts w:ascii="Georgia" w:hAnsi="Georgia" w:eastAsia="Georgia" w:cs="Georgia"/>
      <w:i/>
      <w:color w:val="666666"/>
      <w:sz w:val="48"/>
      <w:szCs w:val="48"/>
    </w:rPr>
  </w:style>
  <w:style w:type="paragraph" w:styleId="ConsPlusNormal" w:customStyle="1">
    <w:name w:val="ConsPlusNormal"/>
    <w:qFormat/>
    <w:rsid w:val="00023f3c"/>
    <w:pPr>
      <w:widowControl w:val="false"/>
      <w:suppressAutoHyphens w:val="true"/>
      <w:bidi w:val="0"/>
      <w:spacing w:before="0" w:after="0"/>
      <w:ind w:firstLine="720"/>
      <w:jc w:val="left"/>
    </w:pPr>
    <w:rPr>
      <w:rFonts w:eastAsia="Times New Roman" w:ascii="Arial" w:hAnsi="Arial" w:cs="Arial"/>
      <w:color w:val="auto"/>
      <w:kern w:val="0"/>
      <w:sz w:val="22"/>
      <w:szCs w:val="20"/>
      <w:lang w:val="ru-RU" w:eastAsia="ru-RU" w:bidi="ar-SA"/>
    </w:rPr>
  </w:style>
  <w:style w:type="paragraph" w:styleId="Style18" w:customStyle="1">
    <w:name w:val="Верхний и нижний колонтитулы"/>
    <w:basedOn w:val="Normal"/>
    <w:qFormat/>
    <w:pPr/>
    <w:rPr/>
  </w:style>
  <w:style w:type="paragraph" w:styleId="Style19">
    <w:name w:val="Header"/>
    <w:basedOn w:val="Normal"/>
    <w:uiPriority w:val="99"/>
    <w:unhideWhenUsed/>
    <w:rsid w:val="00d467eb"/>
    <w:pPr>
      <w:tabs>
        <w:tab w:val="clear" w:pos="720"/>
        <w:tab w:val="center" w:pos="4677" w:leader="none"/>
        <w:tab w:val="right" w:pos="9355" w:leader="none"/>
      </w:tabs>
      <w:spacing w:lineRule="auto" w:line="240"/>
    </w:pPr>
    <w:rPr/>
  </w:style>
  <w:style w:type="paragraph" w:styleId="Style20">
    <w:name w:val="Footer"/>
    <w:basedOn w:val="Normal"/>
    <w:uiPriority w:val="99"/>
    <w:unhideWhenUsed/>
    <w:rsid w:val="00d467eb"/>
    <w:pPr>
      <w:tabs>
        <w:tab w:val="clear" w:pos="720"/>
        <w:tab w:val="center" w:pos="4677" w:leader="none"/>
        <w:tab w:val="right" w:pos="9355" w:leader="none"/>
      </w:tabs>
      <w:spacing w:lineRule="auto" w:line="240"/>
    </w:pPr>
    <w:rPr/>
  </w:style>
  <w:style w:type="paragraph" w:styleId="P1" w:customStyle="1">
    <w:name w:val="p1"/>
    <w:basedOn w:val="Normal"/>
    <w:qFormat/>
    <w:rsid w:val="007474e9"/>
    <w:pPr>
      <w:suppressAutoHyphens w:val="false"/>
      <w:spacing w:lineRule="auto" w:line="240"/>
    </w:pPr>
    <w:rPr>
      <w:rFonts w:ascii="Helvetica Neue" w:hAnsi="Helvetica Neue" w:cs="Times New Roman"/>
      <w:color w:val="auto"/>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table" w:styleId="af">
    <w:name w:val="Table Grid"/>
    <w:basedOn w:val="a1"/>
    <w:uiPriority w:val="39"/>
    <w:rsid w:val="00593699"/>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over24.ru/" TargetMode="External"/><Relationship Id="rId3" Type="http://schemas.openxmlformats.org/officeDocument/2006/relationships/hyperlink" Target="http://www.mover24.ru/" TargetMode="External"/><Relationship Id="rId4" Type="http://schemas.openxmlformats.org/officeDocument/2006/relationships/hyperlink" Target="http://www.mover24.ru/"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EEE2B-C472-4744-A66D-7A1A4864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LibreOffice/6.4.2.2$Linux_X86_64 LibreOffice_project/4e471d8c02c9c90f512f7f9ead8875b57fcb1ec3</Application>
  <Pages>10</Pages>
  <Words>3905</Words>
  <Characters>27923</Characters>
  <CharactersWithSpaces>31743</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2021-05-28T09:40:00Z</dcterms:created>
  <dc:creator>Сергей Дородных</dc:creator>
  <dc:description/>
  <dc:language>ru-RU</dc:language>
  <cp:lastModifiedBy/>
  <cp:lastPrinted>2017-03-01T16:11:00Z</cp:lastPrinted>
  <dcterms:modified xsi:type="dcterms:W3CDTF">2022-06-03T17:58:13Z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